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0C362" w14:textId="1A159B55" w:rsidR="0088286F" w:rsidRDefault="0088286F" w:rsidP="00956CE9">
      <w:pPr>
        <w:pStyle w:val="Titel"/>
      </w:pPr>
      <w:r>
        <w:t>Lernen</w:t>
      </w:r>
    </w:p>
    <w:p w14:paraId="0C010962" w14:textId="7E63E3A6" w:rsidR="0088286F" w:rsidRPr="00065A4C" w:rsidRDefault="0088286F" w:rsidP="0088286F">
      <w:pPr>
        <w:rPr>
          <w:i/>
        </w:rPr>
      </w:pPr>
      <w:r>
        <w:t xml:space="preserve">Lernen ist ein Prozess, der als Ergebnis von </w:t>
      </w:r>
      <w:r w:rsidR="00947FBB">
        <w:t>Erfahrungen</w:t>
      </w:r>
      <w:r w:rsidR="009642F0">
        <w:t xml:space="preserve"> </w:t>
      </w:r>
      <w:r>
        <w:t>langfristige Änderungen im Verhaltenspotenzial erzeugt.</w:t>
      </w:r>
      <w:r w:rsidR="00065A4C">
        <w:t xml:space="preserve"> </w:t>
      </w:r>
      <w:r w:rsidR="00065A4C">
        <w:rPr>
          <w:i/>
        </w:rPr>
        <w:t>(S. 163ff)</w:t>
      </w:r>
    </w:p>
    <w:p w14:paraId="09574048" w14:textId="1A98BB85" w:rsidR="0088286F" w:rsidRPr="00E00667" w:rsidRDefault="00E00667" w:rsidP="00282F9C">
      <w:pPr>
        <w:rPr>
          <w:rFonts w:eastAsiaTheme="minorEastAsia"/>
        </w:rPr>
      </w:pPr>
      <w:r>
        <w:rPr>
          <w:b/>
        </w:rPr>
        <w:t>LKW-Formel:</w:t>
      </w:r>
      <w:r>
        <w:rPr>
          <w:b/>
        </w:rPr>
        <w:tab/>
      </w:r>
      <m:oMath>
        <m:r>
          <w:rPr>
            <w:rFonts w:ascii="Cambria Math" w:hAnsi="Cambria Math"/>
          </w:rPr>
          <m:t>Leistung</m:t>
        </m:r>
        <m:r>
          <w:rPr>
            <w:rFonts w:ascii="Cambria Math" w:eastAsiaTheme="minorEastAsia" w:hAnsi="Cambria Math"/>
          </w:rPr>
          <m:t>=Können*Wollen</m:t>
        </m:r>
      </m:oMath>
    </w:p>
    <w:p w14:paraId="20DBC4B9" w14:textId="0EE291D5" w:rsidR="00E00667" w:rsidRDefault="00E00667" w:rsidP="00282F9C">
      <w:r>
        <w:rPr>
          <w:b/>
        </w:rPr>
        <w:t xml:space="preserve">Motivation: </w:t>
      </w:r>
      <w:r>
        <w:t>Interesse an den Tätigkeiten des Berufes, Lernbereitschaft, Wollen</w:t>
      </w:r>
    </w:p>
    <w:p w14:paraId="250144BD" w14:textId="1FE28573" w:rsidR="00E00667" w:rsidRDefault="00E00667" w:rsidP="00282F9C"/>
    <w:p w14:paraId="50264114" w14:textId="3F517D1E" w:rsidR="00E00667" w:rsidRDefault="00E00667" w:rsidP="00282F9C">
      <w:pPr>
        <w:rPr>
          <w:b/>
        </w:rPr>
      </w:pPr>
      <w:r>
        <w:rPr>
          <w:b/>
        </w:rPr>
        <w:t>Schlüsselqualifikationen der Lernkompetenz</w:t>
      </w:r>
      <w:r w:rsidR="00E91EC7">
        <w:rPr>
          <w:b/>
        </w:rPr>
        <w:t xml:space="preserve"> </w:t>
      </w:r>
      <w:r w:rsidR="00E91EC7" w:rsidRPr="005B6E17">
        <w:rPr>
          <w:i/>
        </w:rPr>
        <w:t>(S. 165ff)</w:t>
      </w:r>
    </w:p>
    <w:p w14:paraId="0F76B1D4" w14:textId="76FF2520" w:rsidR="00E00667" w:rsidRPr="007D6A7D" w:rsidRDefault="00E00667" w:rsidP="003630DD">
      <w:pPr>
        <w:pStyle w:val="Listenabsatz"/>
        <w:numPr>
          <w:ilvl w:val="0"/>
          <w:numId w:val="13"/>
        </w:numPr>
      </w:pPr>
      <w:r>
        <w:t xml:space="preserve">Kognitive Fähigkeiten </w:t>
      </w:r>
      <w:r w:rsidR="007D6A7D">
        <w:t>– die Fähigkeit, neues aufzunehmen, zu verstehen und zu behalten</w:t>
      </w:r>
    </w:p>
    <w:p w14:paraId="35402A79" w14:textId="7792E52C" w:rsidR="007D6A7D" w:rsidRPr="007D6A7D" w:rsidRDefault="007D6A7D" w:rsidP="003630DD">
      <w:pPr>
        <w:pStyle w:val="Listenabsatz"/>
        <w:numPr>
          <w:ilvl w:val="0"/>
          <w:numId w:val="13"/>
        </w:numPr>
      </w:pPr>
      <w:r>
        <w:t xml:space="preserve">Konzentrations- und Merkfähigkeit – </w:t>
      </w:r>
      <w:r w:rsidR="00510F27">
        <w:t xml:space="preserve">erforderlich, um </w:t>
      </w:r>
      <w:r w:rsidR="00B05F5F">
        <w:t>etwas zu lernen</w:t>
      </w:r>
    </w:p>
    <w:p w14:paraId="1AC21720" w14:textId="0662882E" w:rsidR="007D6A7D" w:rsidRPr="007D6A7D" w:rsidRDefault="007D6A7D" w:rsidP="003630DD">
      <w:pPr>
        <w:pStyle w:val="Listenabsatz"/>
        <w:numPr>
          <w:ilvl w:val="0"/>
          <w:numId w:val="13"/>
        </w:numPr>
      </w:pPr>
      <w:r>
        <w:t>Kommunikationsfähigkeit</w:t>
      </w:r>
      <w:r w:rsidR="00B05F5F">
        <w:t xml:space="preserve"> – angemessenes Verhalten und Gesprochenes gegenüber Personen</w:t>
      </w:r>
    </w:p>
    <w:p w14:paraId="6307B5A9" w14:textId="3F9695B6" w:rsidR="007D6A7D" w:rsidRPr="007D6A7D" w:rsidRDefault="007D6A7D" w:rsidP="003630DD">
      <w:pPr>
        <w:pStyle w:val="Listenabsatz"/>
        <w:numPr>
          <w:ilvl w:val="0"/>
          <w:numId w:val="13"/>
        </w:numPr>
      </w:pPr>
      <w:r>
        <w:t>Abstraktionsfähigkeit</w:t>
      </w:r>
      <w:r w:rsidR="003D59EA">
        <w:t xml:space="preserve"> – Fähigkeit wesentliche gemeinsame Elemente/Eigenschaften herauszuarbeiten indem unwesentliche Merkmale abgezogen werden (aus lat. </w:t>
      </w:r>
      <w:proofErr w:type="spellStart"/>
      <w:r w:rsidR="003D59EA">
        <w:t>Abstrahere</w:t>
      </w:r>
      <w:proofErr w:type="spellEnd"/>
      <w:r w:rsidR="003D59EA">
        <w:t xml:space="preserve"> = abziehen). </w:t>
      </w:r>
      <w:r w:rsidR="00A45A2D">
        <w:t>B</w:t>
      </w:r>
      <w:r w:rsidR="003D59EA">
        <w:rPr>
          <w:i/>
        </w:rPr>
        <w:t>eispiel: ein Stuhl: breit, schmal, kurz, lang, rund, eckig</w:t>
      </w:r>
    </w:p>
    <w:p w14:paraId="31B1BAA4" w14:textId="2F399B81" w:rsidR="007D6A7D" w:rsidRPr="007D6A7D" w:rsidRDefault="007D6A7D" w:rsidP="003630DD">
      <w:pPr>
        <w:pStyle w:val="Listenabsatz"/>
        <w:numPr>
          <w:ilvl w:val="0"/>
          <w:numId w:val="13"/>
        </w:numPr>
      </w:pPr>
      <w:r>
        <w:t>Übertragungsfähigkeit</w:t>
      </w:r>
      <w:r w:rsidR="00A45A2D">
        <w:t xml:space="preserve"> – bedeutet die Fähigkeit Lösungsansätze von einer Aufgabe auf die nächste zu übertragen </w:t>
      </w:r>
      <w:r w:rsidR="00A45A2D">
        <w:rPr>
          <w:i/>
        </w:rPr>
        <w:t xml:space="preserve">Beispiel: Ölwechsel an </w:t>
      </w:r>
      <w:r w:rsidR="00977832">
        <w:rPr>
          <w:i/>
        </w:rPr>
        <w:t xml:space="preserve">einem Getriebe </w:t>
      </w:r>
      <w:r w:rsidR="001C319F">
        <w:rPr>
          <w:i/>
        </w:rPr>
        <w:t>durchführen,</w:t>
      </w:r>
      <w:r w:rsidR="00977832">
        <w:rPr>
          <w:i/>
        </w:rPr>
        <w:t xml:space="preserve"> nachdem dies an einem Motor gelernt wurde</w:t>
      </w:r>
      <w:r w:rsidR="00A45A2D">
        <w:rPr>
          <w:i/>
        </w:rPr>
        <w:t>.</w:t>
      </w:r>
    </w:p>
    <w:p w14:paraId="69BB0116" w14:textId="5282571C" w:rsidR="007D6A7D" w:rsidRPr="007D6A7D" w:rsidRDefault="007D6A7D" w:rsidP="003630DD">
      <w:pPr>
        <w:pStyle w:val="Listenabsatz"/>
        <w:numPr>
          <w:ilvl w:val="0"/>
          <w:numId w:val="13"/>
        </w:numPr>
      </w:pPr>
      <w:r>
        <w:t>Zeitmanagement</w:t>
      </w:r>
      <w:r w:rsidR="001C319F">
        <w:t xml:space="preserve"> – die Fähigkeit, gestellte Aufgaben in der vorgegebenen Zeit zu erledigen nach gegebener Dringlichkeit, Wichtigkeit und Reihenfolge</w:t>
      </w:r>
    </w:p>
    <w:p w14:paraId="35AE6C43" w14:textId="0FD70C62" w:rsidR="007D6A7D" w:rsidRPr="007D6A7D" w:rsidRDefault="007D6A7D" w:rsidP="003630DD">
      <w:pPr>
        <w:pStyle w:val="Listenabsatz"/>
        <w:numPr>
          <w:ilvl w:val="0"/>
          <w:numId w:val="13"/>
        </w:numPr>
      </w:pPr>
      <w:r>
        <w:t>Kreativität</w:t>
      </w:r>
      <w:r w:rsidR="00D67143">
        <w:t xml:space="preserve"> – gestalterische Fähigkeit</w:t>
      </w:r>
    </w:p>
    <w:p w14:paraId="4C47AC97" w14:textId="2EC69F08" w:rsidR="007D6A7D" w:rsidRPr="007D6A7D" w:rsidRDefault="007D6A7D" w:rsidP="003630DD">
      <w:pPr>
        <w:pStyle w:val="Listenabsatz"/>
        <w:numPr>
          <w:ilvl w:val="0"/>
          <w:numId w:val="13"/>
        </w:numPr>
      </w:pPr>
      <w:r>
        <w:t>Kooperations- oder Teamfähigkeit</w:t>
      </w:r>
      <w:r w:rsidR="003E73D6">
        <w:t xml:space="preserve"> – produktive und konstruktive Zusammenarbeit mit verschiedenen Charakteren und Rollen</w:t>
      </w:r>
    </w:p>
    <w:p w14:paraId="120D3FA1" w14:textId="7426EE76" w:rsidR="007D6A7D" w:rsidRPr="005437A8" w:rsidRDefault="007D6A7D" w:rsidP="003630DD">
      <w:pPr>
        <w:pStyle w:val="Listenabsatz"/>
        <w:numPr>
          <w:ilvl w:val="0"/>
          <w:numId w:val="13"/>
        </w:numPr>
      </w:pPr>
      <w:r>
        <w:t>Kritikfähigkeit</w:t>
      </w:r>
      <w:r w:rsidR="003E73D6">
        <w:t xml:space="preserve"> – die Fähigkeit Feedback anzunehmen und positiv umzusetzen</w:t>
      </w:r>
    </w:p>
    <w:p w14:paraId="5760CB3E" w14:textId="647F5DC8" w:rsidR="005437A8" w:rsidRDefault="005437A8" w:rsidP="005437A8"/>
    <w:p w14:paraId="053D9F05" w14:textId="0CFBB2BC" w:rsidR="005437A8" w:rsidRPr="005437A8" w:rsidRDefault="005437A8" w:rsidP="005437A8">
      <w:pPr>
        <w:rPr>
          <w:b/>
        </w:rPr>
      </w:pPr>
      <w:r>
        <w:rPr>
          <w:b/>
        </w:rPr>
        <w:t>Lernverhalten der Generation Z</w:t>
      </w:r>
      <w:r w:rsidR="00E91EC7">
        <w:rPr>
          <w:b/>
        </w:rPr>
        <w:t xml:space="preserve"> </w:t>
      </w:r>
      <w:r w:rsidR="00E91EC7" w:rsidRPr="005B6E17">
        <w:rPr>
          <w:i/>
        </w:rPr>
        <w:t>(S. 167)</w:t>
      </w:r>
    </w:p>
    <w:p w14:paraId="3E8FD25A" w14:textId="50DB999F" w:rsidR="00E91EC7" w:rsidRDefault="00E91EC7" w:rsidP="003630DD">
      <w:pPr>
        <w:pStyle w:val="Listenabsatz"/>
        <w:numPr>
          <w:ilvl w:val="0"/>
          <w:numId w:val="15"/>
        </w:numPr>
      </w:pPr>
      <w:r>
        <w:t>An Umgang mit Technik gewohnt und keine Berührungsängste</w:t>
      </w:r>
    </w:p>
    <w:p w14:paraId="13A1514A" w14:textId="627825E3" w:rsidR="00E91EC7" w:rsidRDefault="00E91EC7" w:rsidP="003630DD">
      <w:pPr>
        <w:pStyle w:val="Listenabsatz"/>
        <w:numPr>
          <w:ilvl w:val="0"/>
          <w:numId w:val="15"/>
        </w:numPr>
      </w:pPr>
      <w:r>
        <w:t>Lernt verstärkt autodidaktisch (Videos z.B.)</w:t>
      </w:r>
    </w:p>
    <w:p w14:paraId="36525BE5" w14:textId="6CD91E6D" w:rsidR="00E91EC7" w:rsidRDefault="00E91EC7" w:rsidP="003630DD">
      <w:pPr>
        <w:pStyle w:val="Listenabsatz"/>
        <w:numPr>
          <w:ilvl w:val="0"/>
          <w:numId w:val="15"/>
        </w:numPr>
      </w:pPr>
      <w:r>
        <w:t>Sucht sich schnell erfassbare Informationen im Netz</w:t>
      </w:r>
    </w:p>
    <w:p w14:paraId="6071308F" w14:textId="7C494237" w:rsidR="00E91EC7" w:rsidRDefault="00E91EC7" w:rsidP="003630DD">
      <w:pPr>
        <w:pStyle w:val="Listenabsatz"/>
        <w:numPr>
          <w:ilvl w:val="0"/>
          <w:numId w:val="15"/>
        </w:numPr>
      </w:pPr>
      <w:r>
        <w:t>Häufig ungeübt im Erfassen längerer Texte</w:t>
      </w:r>
    </w:p>
    <w:p w14:paraId="217E3483" w14:textId="459D0047" w:rsidR="00E91EC7" w:rsidRPr="008662C8" w:rsidRDefault="00E91EC7" w:rsidP="003630DD">
      <w:pPr>
        <w:pStyle w:val="Listenabsatz"/>
        <w:numPr>
          <w:ilvl w:val="0"/>
          <w:numId w:val="15"/>
        </w:numPr>
      </w:pPr>
      <w:r>
        <w:t>Durch soziale Netzwerke gewohnt für Handlungen sofort Feedback zu bekommen</w:t>
      </w:r>
    </w:p>
    <w:p w14:paraId="695BB5BE" w14:textId="77777777" w:rsidR="008662C8" w:rsidRDefault="008662C8" w:rsidP="00282F9C">
      <w:pPr>
        <w:rPr>
          <w: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642E4" w14:paraId="03746339" w14:textId="77777777" w:rsidTr="00C642E4">
        <w:tc>
          <w:tcPr>
            <w:tcW w:w="4531" w:type="dxa"/>
          </w:tcPr>
          <w:p w14:paraId="230F35C9" w14:textId="77777777" w:rsidR="00C642E4" w:rsidRPr="00732656" w:rsidRDefault="00C642E4" w:rsidP="00C642E4">
            <w:pPr>
              <w:rPr>
                <w:i/>
              </w:rPr>
            </w:pPr>
            <w:r w:rsidRPr="00EF7DEF">
              <w:rPr>
                <w:b/>
              </w:rPr>
              <w:t>Kanäle</w:t>
            </w:r>
            <w:r>
              <w:rPr>
                <w:b/>
              </w:rPr>
              <w:t xml:space="preserve"> der Wahrnehmung </w:t>
            </w:r>
            <w:r>
              <w:rPr>
                <w:i/>
              </w:rPr>
              <w:t>(S. 168ff)</w:t>
            </w:r>
          </w:p>
          <w:p w14:paraId="198F1CB7" w14:textId="77777777" w:rsidR="00C642E4" w:rsidRPr="00110E05" w:rsidRDefault="00C642E4" w:rsidP="00C642E4">
            <w:pPr>
              <w:pStyle w:val="Listenabsatz"/>
              <w:numPr>
                <w:ilvl w:val="0"/>
                <w:numId w:val="16"/>
              </w:numPr>
            </w:pPr>
            <w:r w:rsidRPr="00110E05">
              <w:t>Visuell</w:t>
            </w:r>
          </w:p>
          <w:p w14:paraId="224D50E7" w14:textId="77777777" w:rsidR="00C642E4" w:rsidRDefault="00C642E4" w:rsidP="00C642E4">
            <w:pPr>
              <w:pStyle w:val="Listenabsatz"/>
              <w:numPr>
                <w:ilvl w:val="0"/>
                <w:numId w:val="16"/>
              </w:numPr>
            </w:pPr>
            <w:r w:rsidRPr="00110E05">
              <w:t>Auditiv</w:t>
            </w:r>
          </w:p>
          <w:p w14:paraId="0B257F25" w14:textId="77777777" w:rsidR="00C642E4" w:rsidRDefault="00C642E4" w:rsidP="00C642E4">
            <w:pPr>
              <w:pStyle w:val="Listenabsatz"/>
              <w:numPr>
                <w:ilvl w:val="0"/>
                <w:numId w:val="16"/>
              </w:numPr>
            </w:pPr>
            <w:r>
              <w:t>Kinästhetisch (Bewegung)</w:t>
            </w:r>
          </w:p>
          <w:p w14:paraId="388B5E06" w14:textId="77777777" w:rsidR="00C642E4" w:rsidRDefault="00C642E4" w:rsidP="00C642E4">
            <w:pPr>
              <w:pStyle w:val="Listenabsatz"/>
              <w:numPr>
                <w:ilvl w:val="0"/>
                <w:numId w:val="16"/>
              </w:numPr>
            </w:pPr>
            <w:r>
              <w:t>Olfaktorisch (Geruch)</w:t>
            </w:r>
          </w:p>
          <w:p w14:paraId="0614F46B" w14:textId="59E79AAE" w:rsidR="00C642E4" w:rsidRDefault="00C642E4" w:rsidP="00282F9C">
            <w:pPr>
              <w:pStyle w:val="Listenabsatz"/>
              <w:numPr>
                <w:ilvl w:val="0"/>
                <w:numId w:val="16"/>
              </w:numPr>
            </w:pPr>
            <w:r>
              <w:t>Gustatorisch (Geschmack)</w:t>
            </w:r>
          </w:p>
        </w:tc>
        <w:tc>
          <w:tcPr>
            <w:tcW w:w="4531" w:type="dxa"/>
          </w:tcPr>
          <w:p w14:paraId="527A2B3B" w14:textId="77777777" w:rsidR="00C642E4" w:rsidRDefault="00C642E4" w:rsidP="00C642E4">
            <w:pPr>
              <w:rPr>
                <w:b/>
              </w:rPr>
            </w:pPr>
            <w:r>
              <w:rPr>
                <w:b/>
              </w:rPr>
              <w:t>Lernschwierigkeiten</w:t>
            </w:r>
          </w:p>
          <w:p w14:paraId="33D954EB" w14:textId="77777777" w:rsidR="00C642E4" w:rsidRDefault="00C642E4" w:rsidP="00C642E4">
            <w:pPr>
              <w:pStyle w:val="Listenabsatz"/>
              <w:numPr>
                <w:ilvl w:val="0"/>
                <w:numId w:val="38"/>
              </w:numPr>
              <w:spacing w:line="256" w:lineRule="auto"/>
            </w:pPr>
            <w:r>
              <w:t>Motivation</w:t>
            </w:r>
          </w:p>
          <w:p w14:paraId="339B9716" w14:textId="77777777" w:rsidR="00C642E4" w:rsidRDefault="00C642E4" w:rsidP="00C642E4">
            <w:pPr>
              <w:pStyle w:val="Listenabsatz"/>
              <w:numPr>
                <w:ilvl w:val="0"/>
                <w:numId w:val="38"/>
              </w:numPr>
              <w:spacing w:line="256" w:lineRule="auto"/>
            </w:pPr>
            <w:r>
              <w:t>Lernplanung – Zielprobleme/Methodische Probleme</w:t>
            </w:r>
          </w:p>
          <w:p w14:paraId="72FFE70E" w14:textId="77777777" w:rsidR="00C642E4" w:rsidRDefault="00C642E4" w:rsidP="00C642E4">
            <w:pPr>
              <w:pStyle w:val="Listenabsatz"/>
              <w:numPr>
                <w:ilvl w:val="0"/>
                <w:numId w:val="38"/>
              </w:numPr>
              <w:spacing w:line="256" w:lineRule="auto"/>
            </w:pPr>
            <w:r>
              <w:t>Erarbeitung – Verständnis- Konzentrationsprobleme</w:t>
            </w:r>
          </w:p>
          <w:p w14:paraId="6CF1631E" w14:textId="046E2226" w:rsidR="00C642E4" w:rsidRDefault="00C642E4" w:rsidP="00C642E4">
            <w:pPr>
              <w:pStyle w:val="Listenabsatz"/>
              <w:numPr>
                <w:ilvl w:val="0"/>
                <w:numId w:val="38"/>
              </w:numPr>
              <w:spacing w:line="256" w:lineRule="auto"/>
            </w:pPr>
            <w:r>
              <w:t>Festigung/Übung – Probleme beim Üben/Behalten</w:t>
            </w:r>
          </w:p>
        </w:tc>
      </w:tr>
    </w:tbl>
    <w:p w14:paraId="2011488C" w14:textId="14BD0A1F" w:rsidR="00110E05" w:rsidRDefault="00110E05" w:rsidP="00282F9C"/>
    <w:p w14:paraId="333A03CE" w14:textId="55080418" w:rsidR="00F81A60" w:rsidRDefault="00F81A60" w:rsidP="00F81A60">
      <w:pPr>
        <w:pStyle w:val="Titel"/>
      </w:pPr>
      <w:r>
        <w:lastRenderedPageBreak/>
        <w:t>Der Ausbilder als Lernbegleiter</w:t>
      </w:r>
    </w:p>
    <w:p w14:paraId="2F91F5D8" w14:textId="28CE6BF7" w:rsidR="00F81A60" w:rsidRDefault="005A7557" w:rsidP="00F81A60">
      <w:r>
        <w:rPr>
          <w:b/>
        </w:rPr>
        <w:t>Herausforderungen an den Lernbegleiter:</w:t>
      </w:r>
      <w:r w:rsidR="00746710">
        <w:rPr>
          <w:b/>
        </w:rPr>
        <w:t xml:space="preserve"> </w:t>
      </w:r>
      <w:r w:rsidR="00746710">
        <w:rPr>
          <w:i/>
        </w:rPr>
        <w:t>(S. 172)</w:t>
      </w:r>
    </w:p>
    <w:p w14:paraId="058860FE" w14:textId="152BE573" w:rsidR="005A7557" w:rsidRDefault="00F14AF3" w:rsidP="00F14AF3">
      <w:r>
        <w:t>Der Ausbilder soll nicht zu viel eingreifen und den Auszubildenden seine eigenen Lösungswege finden, vor allem auch wenn der Auszubildende über andere Wege Lösungen sucht als er selbst und nur bei kritischen/gefährlichen Fehlern eingreifen. So kann der Auszubildende nachhaltig lernen.</w:t>
      </w:r>
    </w:p>
    <w:p w14:paraId="500E329C" w14:textId="2011697F" w:rsidR="002540F4" w:rsidRDefault="002540F4" w:rsidP="002540F4">
      <w:pPr>
        <w:jc w:val="center"/>
      </w:pPr>
      <w:r>
        <w:t>Lernhilfen – Motivation – Bewältigung von Lernschwierigkeiten – Lösungsstrategie – Wiederholen und üben – Kreativität und Transfer</w:t>
      </w:r>
    </w:p>
    <w:p w14:paraId="42F47135" w14:textId="3E9266E9" w:rsidR="00F14AF3" w:rsidRDefault="00F14AF3" w:rsidP="00F14AF3">
      <w:r>
        <w:t>Folgende Schritte sind erforderlich:</w:t>
      </w:r>
    </w:p>
    <w:p w14:paraId="3E5851F2" w14:textId="3E1D7C77" w:rsidR="00F14AF3" w:rsidRDefault="00F14AF3" w:rsidP="003630DD">
      <w:pPr>
        <w:pStyle w:val="Listenabsatz"/>
        <w:numPr>
          <w:ilvl w:val="0"/>
          <w:numId w:val="17"/>
        </w:numPr>
      </w:pPr>
      <w:r>
        <w:t>Lernstand</w:t>
      </w:r>
      <w:r w:rsidR="00E27E10">
        <w:t xml:space="preserve"> und Lernbedarf des Auszubildenden feststellen</w:t>
      </w:r>
    </w:p>
    <w:p w14:paraId="0C3CC21E" w14:textId="0FD182C7" w:rsidR="00E27E10" w:rsidRDefault="00E27E10" w:rsidP="003630DD">
      <w:pPr>
        <w:pStyle w:val="Listenabsatz"/>
        <w:numPr>
          <w:ilvl w:val="0"/>
          <w:numId w:val="17"/>
        </w:numPr>
      </w:pPr>
      <w:r>
        <w:t>Lernwege überlegen und Lernbegleitung strukturieren</w:t>
      </w:r>
    </w:p>
    <w:p w14:paraId="7392BF04" w14:textId="4B76BCE8" w:rsidR="00E27E10" w:rsidRDefault="00E27E10" w:rsidP="003630DD">
      <w:pPr>
        <w:pStyle w:val="Listenabsatz"/>
        <w:numPr>
          <w:ilvl w:val="0"/>
          <w:numId w:val="17"/>
        </w:numPr>
      </w:pPr>
      <w:r>
        <w:t>Aufgaben entwickeln, vorbereiten und an den Auszubildenden übergeben</w:t>
      </w:r>
    </w:p>
    <w:p w14:paraId="2539F42A" w14:textId="6E292824" w:rsidR="0096765C" w:rsidRDefault="0096765C" w:rsidP="003630DD">
      <w:pPr>
        <w:pStyle w:val="Listenabsatz"/>
        <w:numPr>
          <w:ilvl w:val="0"/>
          <w:numId w:val="17"/>
        </w:numPr>
      </w:pPr>
      <w:r>
        <w:t>Arbeitsaufgabe durch den Lehrling eigenständig lösen lassen</w:t>
      </w:r>
    </w:p>
    <w:p w14:paraId="589569AE" w14:textId="15D278F3" w:rsidR="00D5302F" w:rsidRDefault="00D5302F" w:rsidP="003630DD">
      <w:pPr>
        <w:pStyle w:val="Listenabsatz"/>
        <w:numPr>
          <w:ilvl w:val="0"/>
          <w:numId w:val="17"/>
        </w:numPr>
      </w:pPr>
      <w:r>
        <w:t xml:space="preserve">Während der Aufgabenbearbeitung für Fragen </w:t>
      </w:r>
      <w:r w:rsidR="00D805A2">
        <w:t>bereitstehen</w:t>
      </w:r>
    </w:p>
    <w:p w14:paraId="3029B222" w14:textId="3D3BA4F8" w:rsidR="00D5302F" w:rsidRPr="005A7557" w:rsidRDefault="00D805A2" w:rsidP="003630DD">
      <w:pPr>
        <w:pStyle w:val="Listenabsatz"/>
        <w:numPr>
          <w:ilvl w:val="0"/>
          <w:numId w:val="17"/>
        </w:numPr>
      </w:pPr>
      <w:r>
        <w:t>Ergebnis kontrollieren und nach Fertigstellung ein Feedbackgespräch führen</w:t>
      </w:r>
    </w:p>
    <w:p w14:paraId="54EBCCBF" w14:textId="7ED9F90A" w:rsidR="00152203" w:rsidRDefault="00152203" w:rsidP="00152203"/>
    <w:p w14:paraId="0B33EB06" w14:textId="53212E49" w:rsidR="00FA5A57" w:rsidRDefault="00FA5A57" w:rsidP="00152203">
      <w:pPr>
        <w:rPr>
          <w:b/>
        </w:rPr>
      </w:pPr>
      <w:r>
        <w:rPr>
          <w:b/>
        </w:rPr>
        <w:t>Didaktische Prinzipien zur Lernförderung</w:t>
      </w:r>
      <w:r w:rsidR="00746710">
        <w:rPr>
          <w:b/>
        </w:rPr>
        <w:t xml:space="preserve"> </w:t>
      </w:r>
      <w:r w:rsidR="00746710">
        <w:rPr>
          <w:i/>
        </w:rPr>
        <w:t>(S. 173ff)</w:t>
      </w:r>
    </w:p>
    <w:p w14:paraId="6CC4B987" w14:textId="51FEDF16" w:rsidR="00FA5A57" w:rsidRDefault="00FA5A57" w:rsidP="00152203">
      <w:pPr>
        <w:rPr>
          <w:i/>
        </w:rPr>
      </w:pPr>
      <w:r>
        <w:rPr>
          <w:i/>
        </w:rPr>
        <w:t>Ausbilder gestaltet die Lernsituation und vermittelt den Lerninhalt. Ausbilder wirkt positiv auf den Auszubildenden ein, dieser setzt sich mit dem Inhalt auseinander.</w:t>
      </w:r>
    </w:p>
    <w:p w14:paraId="4E532EE7" w14:textId="70890B47" w:rsidR="00406E0D" w:rsidRPr="00406E0D" w:rsidRDefault="00406E0D" w:rsidP="003630DD">
      <w:pPr>
        <w:pStyle w:val="Listenabsatz"/>
        <w:numPr>
          <w:ilvl w:val="0"/>
          <w:numId w:val="18"/>
        </w:numPr>
      </w:pPr>
      <w:r>
        <w:rPr>
          <w:b/>
        </w:rPr>
        <w:t xml:space="preserve">Orientierung an Lernzielen </w:t>
      </w:r>
      <w:r w:rsidR="00127433">
        <w:rPr>
          <w:b/>
        </w:rPr>
        <w:t>–</w:t>
      </w:r>
      <w:r>
        <w:rPr>
          <w:b/>
        </w:rPr>
        <w:t xml:space="preserve"> </w:t>
      </w:r>
      <w:r w:rsidR="00127433">
        <w:t xml:space="preserve">Der Auszubildende soll die Inhalte des Ausbildungsrahmenplanes für seinen Beruf beherrschen. Der Ausbilder muss sich hier konkret im </w:t>
      </w:r>
      <w:r w:rsidR="008F0883">
        <w:t>K</w:t>
      </w:r>
      <w:r w:rsidR="00127433">
        <w:t>laren Sein wie er die Ziele vermittelt.</w:t>
      </w:r>
    </w:p>
    <w:p w14:paraId="69039738" w14:textId="69752682" w:rsidR="00FA5A57" w:rsidRDefault="00FA5A57" w:rsidP="003630DD">
      <w:pPr>
        <w:pStyle w:val="Listenabsatz"/>
        <w:numPr>
          <w:ilvl w:val="0"/>
          <w:numId w:val="18"/>
        </w:numPr>
      </w:pPr>
      <w:r>
        <w:rPr>
          <w:b/>
        </w:rPr>
        <w:t xml:space="preserve">Handlungsorientierung/Aktivitätsförderung – </w:t>
      </w:r>
      <w:r>
        <w:t>Auszubildender handelt selbst</w:t>
      </w:r>
    </w:p>
    <w:p w14:paraId="10F1F188" w14:textId="6ABEF0C4" w:rsidR="00FA5A57" w:rsidRDefault="00FA5A57" w:rsidP="003630DD">
      <w:pPr>
        <w:pStyle w:val="Listenabsatz"/>
        <w:numPr>
          <w:ilvl w:val="0"/>
          <w:numId w:val="18"/>
        </w:numPr>
      </w:pPr>
      <w:r>
        <w:rPr>
          <w:b/>
        </w:rPr>
        <w:t xml:space="preserve">Individualisierung und Differenzierung – </w:t>
      </w:r>
      <w:r>
        <w:t>Der Ausbilder achtet auf die Lernvoraussetzungen des Azubis, Anzahl Wiederholungen zum Beispiel.</w:t>
      </w:r>
    </w:p>
    <w:p w14:paraId="3A278238" w14:textId="30073622" w:rsidR="00F7206F" w:rsidRDefault="00F7206F" w:rsidP="003630DD">
      <w:pPr>
        <w:pStyle w:val="Listenabsatz"/>
        <w:numPr>
          <w:ilvl w:val="1"/>
          <w:numId w:val="18"/>
        </w:numPr>
      </w:pPr>
      <w:r>
        <w:t>Differenzierung</w:t>
      </w:r>
      <w:r w:rsidR="00964E48">
        <w:t xml:space="preserve"> – unterschiedliche Behandlung von Auszubildenden in einer Gruppe</w:t>
      </w:r>
    </w:p>
    <w:p w14:paraId="3A5323DB" w14:textId="4C18CCB4" w:rsidR="00F7206F" w:rsidRDefault="00F7206F" w:rsidP="003630DD">
      <w:pPr>
        <w:pStyle w:val="Listenabsatz"/>
        <w:numPr>
          <w:ilvl w:val="1"/>
          <w:numId w:val="18"/>
        </w:numPr>
      </w:pPr>
      <w:r>
        <w:t>Überforderung</w:t>
      </w:r>
      <w:r w:rsidR="00964E48">
        <w:t xml:space="preserve"> </w:t>
      </w:r>
      <w:r w:rsidR="0013491E">
        <w:t>–</w:t>
      </w:r>
      <w:r w:rsidR="00964E48">
        <w:t xml:space="preserve"> </w:t>
      </w:r>
      <w:r w:rsidR="0013491E">
        <w:t>sind die gestellten Aufgaben zu schwer, sinkt die Motivation und entmutigt</w:t>
      </w:r>
    </w:p>
    <w:p w14:paraId="41B75199" w14:textId="31C350E8" w:rsidR="00F7206F" w:rsidRDefault="00F7206F" w:rsidP="003630DD">
      <w:pPr>
        <w:pStyle w:val="Listenabsatz"/>
        <w:numPr>
          <w:ilvl w:val="1"/>
          <w:numId w:val="18"/>
        </w:numPr>
      </w:pPr>
      <w:r>
        <w:t>Unterforderung</w:t>
      </w:r>
      <w:r w:rsidR="0013491E">
        <w:t xml:space="preserve"> – sind die gestellten Aufgaben zu leicht, darf bei schwierigen Aufgaben nur zuschauen, langweilt er sich und fühlt sich nicht ernst genommen.</w:t>
      </w:r>
    </w:p>
    <w:p w14:paraId="7979C0E4" w14:textId="435509E2" w:rsidR="003477B6" w:rsidRDefault="003477B6" w:rsidP="003630DD">
      <w:pPr>
        <w:pStyle w:val="Listenabsatz"/>
        <w:numPr>
          <w:ilvl w:val="0"/>
          <w:numId w:val="18"/>
        </w:numPr>
      </w:pPr>
      <w:r>
        <w:rPr>
          <w:b/>
        </w:rPr>
        <w:t>Anschaulichkeit/Fasslichkeit</w:t>
      </w:r>
      <w:r w:rsidR="00964E48">
        <w:rPr>
          <w:b/>
        </w:rPr>
        <w:t xml:space="preserve"> – </w:t>
      </w:r>
      <w:r w:rsidR="00964E48">
        <w:t>Der Auszubildende soll abstrakte Sachverhalte verstehen und mit eigenen Worten wiederheben</w:t>
      </w:r>
    </w:p>
    <w:p w14:paraId="3068F0CE" w14:textId="5A3188CC" w:rsidR="0073618A" w:rsidRDefault="0073618A" w:rsidP="003630DD">
      <w:pPr>
        <w:pStyle w:val="Listenabsatz"/>
        <w:numPr>
          <w:ilvl w:val="0"/>
          <w:numId w:val="18"/>
        </w:numPr>
      </w:pPr>
      <w:r>
        <w:rPr>
          <w:b/>
        </w:rPr>
        <w:t xml:space="preserve">Lernerfolgssicherung – </w:t>
      </w:r>
      <w:r>
        <w:t>laufende Wiederholung des gelernten, um dies zu festigen</w:t>
      </w:r>
    </w:p>
    <w:p w14:paraId="39B84FFB" w14:textId="35EA68FA" w:rsidR="009A7047" w:rsidRDefault="009A7047">
      <w:pPr>
        <w:rPr>
          <w:b/>
        </w:rPr>
      </w:pPr>
      <w:r>
        <w:rPr>
          <w:b/>
        </w:rPr>
        <w:br w:type="page"/>
      </w:r>
    </w:p>
    <w:p w14:paraId="5DD92937" w14:textId="77777777" w:rsidR="001065E8" w:rsidRDefault="001065E8" w:rsidP="0073618A">
      <w:pPr>
        <w:rPr>
          <w:b/>
        </w:rPr>
      </w:pPr>
    </w:p>
    <w:p w14:paraId="4FA3AE70" w14:textId="4BA396B3" w:rsidR="0073618A" w:rsidRPr="0073618A" w:rsidRDefault="0073618A" w:rsidP="0073618A">
      <w:pPr>
        <w:rPr>
          <w:b/>
        </w:rPr>
      </w:pPr>
      <w:r w:rsidRPr="0073618A">
        <w:rPr>
          <w:b/>
        </w:rPr>
        <w:t xml:space="preserve">Didaktische Gesichtspunkte/Regeln </w:t>
      </w:r>
      <w:r w:rsidRPr="00746710">
        <w:rPr>
          <w:i/>
        </w:rPr>
        <w:t>(S. 176)</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543"/>
        <w:gridCol w:w="5098"/>
      </w:tblGrid>
      <w:tr w:rsidR="0073618A" w14:paraId="6D77B592" w14:textId="77777777" w:rsidTr="00A667B1">
        <w:tc>
          <w:tcPr>
            <w:tcW w:w="421" w:type="dxa"/>
            <w:vAlign w:val="center"/>
          </w:tcPr>
          <w:p w14:paraId="5567E710" w14:textId="77777777" w:rsidR="0073618A" w:rsidRDefault="0073618A" w:rsidP="00A667B1">
            <w:pPr>
              <w:rPr>
                <w:b/>
              </w:rPr>
            </w:pPr>
          </w:p>
        </w:tc>
        <w:tc>
          <w:tcPr>
            <w:tcW w:w="3543" w:type="dxa"/>
            <w:vAlign w:val="center"/>
          </w:tcPr>
          <w:p w14:paraId="0E182BA1" w14:textId="77777777" w:rsidR="0073618A" w:rsidRDefault="0073618A" w:rsidP="00A667B1">
            <w:pPr>
              <w:rPr>
                <w:b/>
              </w:rPr>
            </w:pPr>
            <w:r>
              <w:rPr>
                <w:b/>
              </w:rPr>
              <w:t>Vom</w:t>
            </w:r>
          </w:p>
        </w:tc>
        <w:tc>
          <w:tcPr>
            <w:tcW w:w="5098" w:type="dxa"/>
            <w:vAlign w:val="center"/>
          </w:tcPr>
          <w:p w14:paraId="504E78A8" w14:textId="77777777" w:rsidR="0073618A" w:rsidRPr="00F43E63" w:rsidRDefault="0073618A" w:rsidP="00A667B1">
            <w:pPr>
              <w:rPr>
                <w:b/>
                <w:i/>
                <w:iCs/>
              </w:rPr>
            </w:pPr>
            <w:r w:rsidRPr="00F43E63">
              <w:rPr>
                <w:b/>
                <w:i/>
                <w:iCs/>
              </w:rPr>
              <w:t>Beispiele</w:t>
            </w:r>
          </w:p>
        </w:tc>
      </w:tr>
      <w:tr w:rsidR="0073618A" w14:paraId="19EE0E75" w14:textId="77777777" w:rsidTr="00A667B1">
        <w:tc>
          <w:tcPr>
            <w:tcW w:w="421" w:type="dxa"/>
            <w:vAlign w:val="center"/>
          </w:tcPr>
          <w:p w14:paraId="247D9B80" w14:textId="77777777" w:rsidR="0073618A" w:rsidRDefault="0073618A" w:rsidP="00A667B1">
            <w:pPr>
              <w:rPr>
                <w:b/>
              </w:rPr>
            </w:pPr>
            <w:r>
              <w:rPr>
                <w:b/>
              </w:rPr>
              <w:t>B</w:t>
            </w:r>
          </w:p>
        </w:tc>
        <w:tc>
          <w:tcPr>
            <w:tcW w:w="3543" w:type="dxa"/>
            <w:vAlign w:val="center"/>
          </w:tcPr>
          <w:p w14:paraId="01C341EA" w14:textId="77777777" w:rsidR="0073618A" w:rsidRPr="0089015C" w:rsidRDefault="0073618A" w:rsidP="00A667B1">
            <w:pPr>
              <w:rPr>
                <w:bCs/>
              </w:rPr>
            </w:pPr>
            <w:r>
              <w:t>Bekannten zum Unbekannten</w:t>
            </w:r>
          </w:p>
        </w:tc>
        <w:tc>
          <w:tcPr>
            <w:tcW w:w="5098" w:type="dxa"/>
            <w:vAlign w:val="center"/>
          </w:tcPr>
          <w:p w14:paraId="3AC45B44" w14:textId="77777777" w:rsidR="0073618A" w:rsidRPr="00F43E63" w:rsidRDefault="0073618A" w:rsidP="00A667B1">
            <w:pPr>
              <w:rPr>
                <w:bCs/>
                <w:i/>
                <w:iCs/>
              </w:rPr>
            </w:pPr>
            <w:r w:rsidRPr="00F43E63">
              <w:rPr>
                <w:bCs/>
                <w:i/>
                <w:iCs/>
              </w:rPr>
              <w:t>Bekannte Aufgaben erfolgreich beendet und unbekannte Aufgaben zur Bewältigung</w:t>
            </w:r>
          </w:p>
        </w:tc>
      </w:tr>
      <w:tr w:rsidR="0073618A" w14:paraId="3665C1D2" w14:textId="77777777" w:rsidTr="00A667B1">
        <w:tc>
          <w:tcPr>
            <w:tcW w:w="421" w:type="dxa"/>
            <w:vAlign w:val="center"/>
          </w:tcPr>
          <w:p w14:paraId="5CAD654F" w14:textId="77777777" w:rsidR="0073618A" w:rsidRDefault="0073618A" w:rsidP="00A667B1">
            <w:pPr>
              <w:rPr>
                <w:b/>
              </w:rPr>
            </w:pPr>
            <w:r>
              <w:rPr>
                <w:b/>
              </w:rPr>
              <w:t>A</w:t>
            </w:r>
          </w:p>
        </w:tc>
        <w:tc>
          <w:tcPr>
            <w:tcW w:w="3543" w:type="dxa"/>
            <w:vAlign w:val="center"/>
          </w:tcPr>
          <w:p w14:paraId="03147A7E" w14:textId="77777777" w:rsidR="0073618A" w:rsidRPr="0089015C" w:rsidRDefault="0073618A" w:rsidP="00A667B1">
            <w:pPr>
              <w:rPr>
                <w:bCs/>
              </w:rPr>
            </w:pPr>
            <w:r>
              <w:t>Allgemeinen zum Speziellen</w:t>
            </w:r>
          </w:p>
        </w:tc>
        <w:tc>
          <w:tcPr>
            <w:tcW w:w="5098" w:type="dxa"/>
            <w:vAlign w:val="center"/>
          </w:tcPr>
          <w:p w14:paraId="43ABF1BD" w14:textId="77777777" w:rsidR="0073618A" w:rsidRPr="00F43E63" w:rsidRDefault="0073618A" w:rsidP="00A667B1">
            <w:pPr>
              <w:rPr>
                <w:bCs/>
                <w:i/>
                <w:iCs/>
              </w:rPr>
            </w:pPr>
            <w:r w:rsidRPr="00F43E63">
              <w:rPr>
                <w:bCs/>
                <w:i/>
                <w:iCs/>
              </w:rPr>
              <w:t>Eine bekannte Aufgabe wird vertieft</w:t>
            </w:r>
          </w:p>
        </w:tc>
      </w:tr>
      <w:tr w:rsidR="0073618A" w14:paraId="3B47B047" w14:textId="77777777" w:rsidTr="00A667B1">
        <w:tc>
          <w:tcPr>
            <w:tcW w:w="421" w:type="dxa"/>
            <w:vAlign w:val="center"/>
          </w:tcPr>
          <w:p w14:paraId="78C95DD1" w14:textId="77777777" w:rsidR="0073618A" w:rsidRDefault="0073618A" w:rsidP="00A667B1">
            <w:pPr>
              <w:rPr>
                <w:b/>
              </w:rPr>
            </w:pPr>
            <w:r>
              <w:rPr>
                <w:b/>
              </w:rPr>
              <w:t>L</w:t>
            </w:r>
          </w:p>
        </w:tc>
        <w:tc>
          <w:tcPr>
            <w:tcW w:w="3543" w:type="dxa"/>
            <w:vAlign w:val="center"/>
          </w:tcPr>
          <w:p w14:paraId="60211488" w14:textId="77777777" w:rsidR="0073618A" w:rsidRPr="0089015C" w:rsidRDefault="0073618A" w:rsidP="00A667B1">
            <w:pPr>
              <w:rPr>
                <w:bCs/>
              </w:rPr>
            </w:pPr>
            <w:r>
              <w:t>Leichtem zu Schwierigem</w:t>
            </w:r>
          </w:p>
        </w:tc>
        <w:tc>
          <w:tcPr>
            <w:tcW w:w="5098" w:type="dxa"/>
            <w:vAlign w:val="center"/>
          </w:tcPr>
          <w:p w14:paraId="701D9E1D" w14:textId="77777777" w:rsidR="0073618A" w:rsidRPr="00F43E63" w:rsidRDefault="0073618A" w:rsidP="00A667B1">
            <w:pPr>
              <w:rPr>
                <w:bCs/>
                <w:i/>
                <w:iCs/>
              </w:rPr>
            </w:pPr>
          </w:p>
        </w:tc>
      </w:tr>
      <w:tr w:rsidR="0073618A" w14:paraId="591B5430" w14:textId="77777777" w:rsidTr="00A667B1">
        <w:tc>
          <w:tcPr>
            <w:tcW w:w="421" w:type="dxa"/>
            <w:vAlign w:val="center"/>
          </w:tcPr>
          <w:p w14:paraId="48426371" w14:textId="77777777" w:rsidR="0073618A" w:rsidRDefault="0073618A" w:rsidP="00A667B1">
            <w:pPr>
              <w:rPr>
                <w:b/>
              </w:rPr>
            </w:pPr>
            <w:r>
              <w:rPr>
                <w:b/>
              </w:rPr>
              <w:t>K</w:t>
            </w:r>
          </w:p>
        </w:tc>
        <w:tc>
          <w:tcPr>
            <w:tcW w:w="3543" w:type="dxa"/>
            <w:vAlign w:val="center"/>
          </w:tcPr>
          <w:p w14:paraId="35EDC31D" w14:textId="77777777" w:rsidR="0073618A" w:rsidRPr="0089015C" w:rsidRDefault="0073618A" w:rsidP="00A667B1">
            <w:pPr>
              <w:rPr>
                <w:bCs/>
              </w:rPr>
            </w:pPr>
            <w:r>
              <w:t>Konkreten zum Abstrakten</w:t>
            </w:r>
          </w:p>
        </w:tc>
        <w:tc>
          <w:tcPr>
            <w:tcW w:w="5098" w:type="dxa"/>
            <w:vAlign w:val="center"/>
          </w:tcPr>
          <w:p w14:paraId="7D62F9EF" w14:textId="77777777" w:rsidR="0073618A" w:rsidRPr="00F43E63" w:rsidRDefault="0073618A" w:rsidP="00A667B1">
            <w:pPr>
              <w:rPr>
                <w:bCs/>
                <w:i/>
                <w:iCs/>
              </w:rPr>
            </w:pPr>
            <w:r w:rsidRPr="00F43E63">
              <w:rPr>
                <w:bCs/>
                <w:i/>
                <w:iCs/>
              </w:rPr>
              <w:t>Normalerweise rechtsgedrehte Schrauben finden in einem bestimmten Bauteil keine Anwendung und müssen daher in die andere Richtung gelöst werden</w:t>
            </w:r>
          </w:p>
        </w:tc>
      </w:tr>
      <w:tr w:rsidR="0073618A" w14:paraId="29E44C28" w14:textId="77777777" w:rsidTr="00A667B1">
        <w:tc>
          <w:tcPr>
            <w:tcW w:w="421" w:type="dxa"/>
            <w:vAlign w:val="center"/>
          </w:tcPr>
          <w:p w14:paraId="087993C7" w14:textId="77777777" w:rsidR="0073618A" w:rsidRDefault="0073618A" w:rsidP="00A667B1">
            <w:pPr>
              <w:rPr>
                <w:b/>
              </w:rPr>
            </w:pPr>
            <w:r>
              <w:rPr>
                <w:b/>
              </w:rPr>
              <w:t>E</w:t>
            </w:r>
          </w:p>
        </w:tc>
        <w:tc>
          <w:tcPr>
            <w:tcW w:w="3543" w:type="dxa"/>
            <w:vAlign w:val="center"/>
          </w:tcPr>
          <w:p w14:paraId="3B26E0B5" w14:textId="77777777" w:rsidR="0073618A" w:rsidRPr="0089015C" w:rsidRDefault="0073618A" w:rsidP="00A667B1">
            <w:pPr>
              <w:rPr>
                <w:bCs/>
              </w:rPr>
            </w:pPr>
            <w:r>
              <w:t>Einzelnen zum Zusammengesetzten</w:t>
            </w:r>
          </w:p>
        </w:tc>
        <w:tc>
          <w:tcPr>
            <w:tcW w:w="5098" w:type="dxa"/>
            <w:vAlign w:val="center"/>
          </w:tcPr>
          <w:p w14:paraId="5D87480F" w14:textId="77777777" w:rsidR="0073618A" w:rsidRPr="00F43E63" w:rsidRDefault="0073618A" w:rsidP="00A667B1">
            <w:pPr>
              <w:rPr>
                <w:bCs/>
                <w:i/>
                <w:iCs/>
              </w:rPr>
            </w:pPr>
            <w:r>
              <w:rPr>
                <w:bCs/>
                <w:i/>
                <w:iCs/>
              </w:rPr>
              <w:t>Mehrere einfache Aufgaben setzen sich zu einer Aufgabe zusammen. Zum Beispiel wie man einen Blätterteig macht, wird verwendet, um Croissants herzustellen.</w:t>
            </w:r>
          </w:p>
        </w:tc>
      </w:tr>
      <w:tr w:rsidR="0073618A" w14:paraId="294C5E9E" w14:textId="77777777" w:rsidTr="00A667B1">
        <w:tc>
          <w:tcPr>
            <w:tcW w:w="421" w:type="dxa"/>
            <w:vAlign w:val="center"/>
          </w:tcPr>
          <w:p w14:paraId="364A52CE" w14:textId="77777777" w:rsidR="0073618A" w:rsidRDefault="0073618A" w:rsidP="00A667B1">
            <w:pPr>
              <w:rPr>
                <w:b/>
              </w:rPr>
            </w:pPr>
            <w:r>
              <w:rPr>
                <w:b/>
              </w:rPr>
              <w:t>N</w:t>
            </w:r>
          </w:p>
        </w:tc>
        <w:tc>
          <w:tcPr>
            <w:tcW w:w="3543" w:type="dxa"/>
            <w:vAlign w:val="center"/>
          </w:tcPr>
          <w:p w14:paraId="5C576C1F" w14:textId="77777777" w:rsidR="0073618A" w:rsidRPr="0089015C" w:rsidRDefault="0073618A" w:rsidP="00A667B1">
            <w:pPr>
              <w:rPr>
                <w:bCs/>
              </w:rPr>
            </w:pPr>
            <w:r>
              <w:t>Nahen zum Entfernten</w:t>
            </w:r>
          </w:p>
        </w:tc>
        <w:tc>
          <w:tcPr>
            <w:tcW w:w="5098" w:type="dxa"/>
            <w:vAlign w:val="center"/>
          </w:tcPr>
          <w:p w14:paraId="20DBBF73" w14:textId="77777777" w:rsidR="0073618A" w:rsidRPr="00F43E63" w:rsidRDefault="0073618A" w:rsidP="00A667B1">
            <w:pPr>
              <w:rPr>
                <w:bCs/>
                <w:i/>
                <w:iCs/>
              </w:rPr>
            </w:pPr>
          </w:p>
        </w:tc>
      </w:tr>
    </w:tbl>
    <w:p w14:paraId="71D6A3F2" w14:textId="77777777" w:rsidR="0073618A" w:rsidRDefault="0073618A" w:rsidP="00815818"/>
    <w:p w14:paraId="68F24B93" w14:textId="23D61953" w:rsidR="00FA5A57" w:rsidRDefault="00815818" w:rsidP="00815818">
      <w:pPr>
        <w:pStyle w:val="Titel"/>
      </w:pPr>
      <w:r>
        <w:t>Lernprozess</w:t>
      </w:r>
    </w:p>
    <w:p w14:paraId="679638DA" w14:textId="13D78AF0" w:rsidR="00815818" w:rsidRDefault="00815818" w:rsidP="00815818">
      <w:r>
        <w:t>Ein Lernziel ist die Beschreibung eines gewünschten Lernergebnisses. Das Erreichen des Lernziels ist am Verhalten des Auszubildenden bei der Durchführung einer entsprechenden Aufgabe erkennbar</w:t>
      </w:r>
    </w:p>
    <w:p w14:paraId="4EF9C89E" w14:textId="496949D6" w:rsidR="00815818" w:rsidRDefault="00606B1B" w:rsidP="00815818">
      <w:r>
        <w:rPr>
          <w:b/>
        </w:rPr>
        <w:t xml:space="preserve">Lernziele </w:t>
      </w:r>
      <w:r>
        <w:t>dienen der Ausbildungsplanung, Information über das beabsichtigte Vorgehen, Strukturierung der zu vermittelnden Ausbildungsinhalte, Beurteilung des angestrebten Lernerfolgs.</w:t>
      </w:r>
    </w:p>
    <w:p w14:paraId="6742614B" w14:textId="789B702E" w:rsidR="00606B1B" w:rsidRDefault="00606B1B" w:rsidP="00815818"/>
    <w:p w14:paraId="7E2B912A" w14:textId="06265F5C" w:rsidR="00606B1B" w:rsidRDefault="00606B1B" w:rsidP="00815818">
      <w:r>
        <w:rPr>
          <w:b/>
        </w:rPr>
        <w:t>Lernziele nach dem Grad der Genauigkeit</w:t>
      </w:r>
      <w:r w:rsidR="00746710">
        <w:rPr>
          <w:b/>
        </w:rPr>
        <w:t xml:space="preserve"> </w:t>
      </w:r>
      <w:r w:rsidR="00746710">
        <w:rPr>
          <w:i/>
        </w:rPr>
        <w:t>(S. 178)</w:t>
      </w:r>
    </w:p>
    <w:p w14:paraId="5CC75006" w14:textId="624A2ED2" w:rsidR="00606B1B" w:rsidRDefault="00606B1B" w:rsidP="003630DD">
      <w:pPr>
        <w:pStyle w:val="Listenabsatz"/>
        <w:numPr>
          <w:ilvl w:val="0"/>
          <w:numId w:val="19"/>
        </w:numPr>
      </w:pPr>
      <w:r w:rsidRPr="003B118D">
        <w:rPr>
          <w:b/>
        </w:rPr>
        <w:t>Leitlernziel</w:t>
      </w:r>
      <w:r>
        <w:t xml:space="preserve">: </w:t>
      </w:r>
      <w:r w:rsidRPr="003B118D">
        <w:rPr>
          <w:u w:val="single"/>
        </w:rPr>
        <w:t>Bestehen der Gesellenprüfung</w:t>
      </w:r>
      <w:r>
        <w:t xml:space="preserve"> und Erreichen der beruflichen Handlungsfähigkeit</w:t>
      </w:r>
    </w:p>
    <w:p w14:paraId="52F31A1C" w14:textId="37BA80EF" w:rsidR="00606B1B" w:rsidRDefault="00606B1B" w:rsidP="003630DD">
      <w:pPr>
        <w:pStyle w:val="Listenabsatz"/>
        <w:numPr>
          <w:ilvl w:val="0"/>
          <w:numId w:val="19"/>
        </w:numPr>
      </w:pPr>
      <w:r w:rsidRPr="003B118D">
        <w:rPr>
          <w:b/>
        </w:rPr>
        <w:t>Richtlernziel</w:t>
      </w:r>
      <w:r>
        <w:t xml:space="preserve">: alle </w:t>
      </w:r>
      <w:r w:rsidRPr="003B118D">
        <w:rPr>
          <w:u w:val="single"/>
        </w:rPr>
        <w:t>Anforderungen des Ausbildungsberufes</w:t>
      </w:r>
      <w:r>
        <w:t xml:space="preserve"> gemäß Ausbildungsordnung</w:t>
      </w:r>
    </w:p>
    <w:p w14:paraId="366E2AED" w14:textId="3848643F" w:rsidR="00606B1B" w:rsidRPr="003B118D" w:rsidRDefault="00606B1B" w:rsidP="003630DD">
      <w:pPr>
        <w:pStyle w:val="Listenabsatz"/>
        <w:numPr>
          <w:ilvl w:val="0"/>
          <w:numId w:val="19"/>
        </w:numPr>
      </w:pPr>
      <w:r w:rsidRPr="003B118D">
        <w:rPr>
          <w:b/>
        </w:rPr>
        <w:t>Groblernziel</w:t>
      </w:r>
      <w:r w:rsidRPr="003B118D">
        <w:t xml:space="preserve">: alle </w:t>
      </w:r>
      <w:r w:rsidRPr="003B118D">
        <w:rPr>
          <w:u w:val="single"/>
        </w:rPr>
        <w:t>Anforderungen des Ausbildungsrahmenplans</w:t>
      </w:r>
      <w:r w:rsidRPr="003B118D">
        <w:t xml:space="preserve"> gemäß Ausbildungsordnung</w:t>
      </w:r>
    </w:p>
    <w:p w14:paraId="4C3AA099" w14:textId="106E0624" w:rsidR="00606B1B" w:rsidRPr="00606B1B" w:rsidRDefault="00606B1B" w:rsidP="003630DD">
      <w:pPr>
        <w:pStyle w:val="Listenabsatz"/>
        <w:numPr>
          <w:ilvl w:val="0"/>
          <w:numId w:val="19"/>
        </w:numPr>
      </w:pPr>
      <w:r w:rsidRPr="003B118D">
        <w:rPr>
          <w:b/>
        </w:rPr>
        <w:t>Feinlernziel</w:t>
      </w:r>
      <w:r>
        <w:t xml:space="preserve">: eine vom Ausbilder </w:t>
      </w:r>
      <w:r w:rsidRPr="003B118D">
        <w:rPr>
          <w:u w:val="single"/>
        </w:rPr>
        <w:t>geplante und durchgeführte Unterweisung</w:t>
      </w:r>
    </w:p>
    <w:p w14:paraId="060B6A42" w14:textId="7EF81FF8" w:rsidR="00815818" w:rsidRDefault="00815818" w:rsidP="00815818"/>
    <w:p w14:paraId="0FEF5D90" w14:textId="74D3B958" w:rsidR="00815818" w:rsidRDefault="000446A3" w:rsidP="00815818">
      <w:pPr>
        <w:rPr>
          <w:b/>
        </w:rPr>
      </w:pPr>
      <w:r>
        <w:rPr>
          <w:b/>
        </w:rPr>
        <w:t>Lernziele nach dem Niveau:</w:t>
      </w:r>
      <w:r w:rsidR="00746710">
        <w:rPr>
          <w:b/>
        </w:rPr>
        <w:t xml:space="preserve"> </w:t>
      </w:r>
      <w:r w:rsidR="00746710">
        <w:rPr>
          <w:i/>
        </w:rPr>
        <w:t>(S. 179)</w:t>
      </w:r>
    </w:p>
    <w:p w14:paraId="60275CB5" w14:textId="00FF09D2" w:rsidR="000446A3" w:rsidRPr="000446A3" w:rsidRDefault="000446A3" w:rsidP="003630DD">
      <w:pPr>
        <w:pStyle w:val="Listenabsatz"/>
        <w:numPr>
          <w:ilvl w:val="0"/>
          <w:numId w:val="20"/>
        </w:numPr>
        <w:rPr>
          <w:b/>
        </w:rPr>
      </w:pPr>
      <w:r w:rsidRPr="000446A3">
        <w:rPr>
          <w:b/>
        </w:rPr>
        <w:t>Reproduktion</w:t>
      </w:r>
      <w:r>
        <w:t>: Tätigkeiten werden durch Nachmachen durchgeführt</w:t>
      </w:r>
    </w:p>
    <w:p w14:paraId="53286980" w14:textId="75BD3D31" w:rsidR="000446A3" w:rsidRPr="000446A3" w:rsidRDefault="000446A3" w:rsidP="003630DD">
      <w:pPr>
        <w:pStyle w:val="Listenabsatz"/>
        <w:numPr>
          <w:ilvl w:val="0"/>
          <w:numId w:val="20"/>
        </w:numPr>
        <w:rPr>
          <w:b/>
        </w:rPr>
      </w:pPr>
      <w:r w:rsidRPr="000446A3">
        <w:rPr>
          <w:b/>
        </w:rPr>
        <w:t>Reorganisation</w:t>
      </w:r>
      <w:r>
        <w:t>: Auszubildender versteht das Gelernte und kann es erklären</w:t>
      </w:r>
    </w:p>
    <w:p w14:paraId="77E17756" w14:textId="3C6FEAD0" w:rsidR="000446A3" w:rsidRPr="000446A3" w:rsidRDefault="000446A3" w:rsidP="003630DD">
      <w:pPr>
        <w:pStyle w:val="Listenabsatz"/>
        <w:numPr>
          <w:ilvl w:val="0"/>
          <w:numId w:val="20"/>
        </w:numPr>
        <w:rPr>
          <w:b/>
        </w:rPr>
      </w:pPr>
      <w:r w:rsidRPr="000446A3">
        <w:rPr>
          <w:b/>
        </w:rPr>
        <w:t>Transfer</w:t>
      </w:r>
      <w:r>
        <w:t>: kann eine gelernte Tätigkeit auf andere, ähnliche Situationen übertragen</w:t>
      </w:r>
    </w:p>
    <w:p w14:paraId="2C8FFA71" w14:textId="18F010EE" w:rsidR="000446A3" w:rsidRPr="00E26C57" w:rsidRDefault="000446A3" w:rsidP="003630DD">
      <w:pPr>
        <w:pStyle w:val="Listenabsatz"/>
        <w:numPr>
          <w:ilvl w:val="0"/>
          <w:numId w:val="20"/>
        </w:numPr>
        <w:rPr>
          <w:b/>
        </w:rPr>
      </w:pPr>
      <w:r w:rsidRPr="000446A3">
        <w:rPr>
          <w:b/>
        </w:rPr>
        <w:t>Schöpferische Leistung</w:t>
      </w:r>
      <w:r>
        <w:t xml:space="preserve">: entwickelt unter Anwendung </w:t>
      </w:r>
      <w:r w:rsidR="00801208">
        <w:t>des bereits Gelernten neue Lösungen</w:t>
      </w:r>
    </w:p>
    <w:p w14:paraId="4CC63BB9" w14:textId="77777777" w:rsidR="00E26C57" w:rsidRPr="00E26C57" w:rsidRDefault="00E26C57" w:rsidP="00E26C57">
      <w:pPr>
        <w:rPr>
          <w:b/>
        </w:rPr>
      </w:pPr>
    </w:p>
    <w:p w14:paraId="63ADFAEE" w14:textId="1ACE4CB5" w:rsidR="00885495" w:rsidRDefault="007D3015" w:rsidP="00815818">
      <w:pPr>
        <w:rPr>
          <w:b/>
        </w:rPr>
      </w:pPr>
      <w:r>
        <w:rPr>
          <w:b/>
        </w:rPr>
        <w:t>Lernzielbereiche:</w:t>
      </w:r>
      <w:r w:rsidR="00746710">
        <w:rPr>
          <w:b/>
        </w:rPr>
        <w:t xml:space="preserve"> </w:t>
      </w:r>
      <w:r w:rsidR="00746710">
        <w:rPr>
          <w:i/>
        </w:rPr>
        <w:t>(S. 180)</w:t>
      </w:r>
    </w:p>
    <w:p w14:paraId="43AEFBAD" w14:textId="28CB4015" w:rsidR="007D3015" w:rsidRDefault="007D3015" w:rsidP="003630DD">
      <w:pPr>
        <w:pStyle w:val="Listenabsatz"/>
        <w:numPr>
          <w:ilvl w:val="0"/>
          <w:numId w:val="21"/>
        </w:numPr>
      </w:pPr>
      <w:r>
        <w:t>Kognitiv – Zusammenhänge und Regeln erkennen</w:t>
      </w:r>
    </w:p>
    <w:p w14:paraId="1866405F" w14:textId="75E5910C" w:rsidR="007D3015" w:rsidRDefault="007D3015" w:rsidP="003630DD">
      <w:pPr>
        <w:pStyle w:val="Listenabsatz"/>
        <w:numPr>
          <w:ilvl w:val="0"/>
          <w:numId w:val="21"/>
        </w:numPr>
      </w:pPr>
      <w:r>
        <w:t>Affektiv – Einstellung und Werte des Auszubildenden</w:t>
      </w:r>
    </w:p>
    <w:p w14:paraId="02FA626A" w14:textId="6E5A633E" w:rsidR="007D3015" w:rsidRDefault="007D3015" w:rsidP="003630DD">
      <w:pPr>
        <w:pStyle w:val="Listenabsatz"/>
        <w:numPr>
          <w:ilvl w:val="0"/>
          <w:numId w:val="21"/>
        </w:numPr>
      </w:pPr>
      <w:r>
        <w:t>Psychomotorisch – praktische Handwerkliche Tätigkeiten</w:t>
      </w:r>
    </w:p>
    <w:p w14:paraId="1C9E275A" w14:textId="7CC74059" w:rsidR="007D3015" w:rsidRDefault="007D3015" w:rsidP="007D3015"/>
    <w:p w14:paraId="02FCA1A1" w14:textId="04F2CC1E" w:rsidR="007D3015" w:rsidRPr="00746710" w:rsidRDefault="007D3015" w:rsidP="007D3015">
      <w:pPr>
        <w:rPr>
          <w:i/>
        </w:rPr>
      </w:pPr>
      <w:r>
        <w:rPr>
          <w:b/>
        </w:rPr>
        <w:lastRenderedPageBreak/>
        <w:t>Intrinsische Motivation:</w:t>
      </w:r>
      <w:r w:rsidR="00746710">
        <w:rPr>
          <w:b/>
        </w:rPr>
        <w:t xml:space="preserve"> </w:t>
      </w:r>
      <w:r w:rsidR="00746710">
        <w:rPr>
          <w:i/>
        </w:rPr>
        <w:t>(S. 182)</w:t>
      </w:r>
    </w:p>
    <w:p w14:paraId="2222C41E" w14:textId="60EF9945" w:rsidR="007D3015" w:rsidRPr="007D3015" w:rsidRDefault="007D3015" w:rsidP="007D3015">
      <w:r>
        <w:t>Motivation aus dem inneren, aus sich selbst entstehende Motivation</w:t>
      </w:r>
    </w:p>
    <w:p w14:paraId="375C15EF" w14:textId="38210362" w:rsidR="007D3015" w:rsidRDefault="007D3015" w:rsidP="003630DD">
      <w:pPr>
        <w:pStyle w:val="Listenabsatz"/>
        <w:numPr>
          <w:ilvl w:val="0"/>
          <w:numId w:val="22"/>
        </w:numPr>
      </w:pPr>
      <w:r>
        <w:t>Für die er sich interessiert</w:t>
      </w:r>
    </w:p>
    <w:p w14:paraId="658B99D8" w14:textId="7F3BA15E" w:rsidR="007D3015" w:rsidRDefault="007D3015" w:rsidP="003630DD">
      <w:pPr>
        <w:pStyle w:val="Listenabsatz"/>
        <w:numPr>
          <w:ilvl w:val="0"/>
          <w:numId w:val="22"/>
        </w:numPr>
      </w:pPr>
      <w:r>
        <w:t>Die seinen eigenen Werten entsprechen</w:t>
      </w:r>
    </w:p>
    <w:p w14:paraId="2DAA9167" w14:textId="047CA23F" w:rsidR="007D3015" w:rsidRDefault="007D3015" w:rsidP="003630DD">
      <w:pPr>
        <w:pStyle w:val="Listenabsatz"/>
        <w:numPr>
          <w:ilvl w:val="0"/>
          <w:numId w:val="22"/>
        </w:numPr>
      </w:pPr>
      <w:r>
        <w:t>Die für ihn einen Sinn ergeben</w:t>
      </w:r>
    </w:p>
    <w:p w14:paraId="3C6907CE" w14:textId="64C25AAF" w:rsidR="007D3015" w:rsidRDefault="007D3015" w:rsidP="003630DD">
      <w:pPr>
        <w:pStyle w:val="Listenabsatz"/>
        <w:numPr>
          <w:ilvl w:val="0"/>
          <w:numId w:val="22"/>
        </w:numPr>
      </w:pPr>
      <w:r>
        <w:t>Für die er eine Notwendigkeit kennt</w:t>
      </w:r>
    </w:p>
    <w:p w14:paraId="0F1DDE5E" w14:textId="09772E5C" w:rsidR="007D3015" w:rsidRDefault="007D3015" w:rsidP="003630DD">
      <w:pPr>
        <w:pStyle w:val="Listenabsatz"/>
        <w:numPr>
          <w:ilvl w:val="0"/>
          <w:numId w:val="22"/>
        </w:numPr>
      </w:pPr>
      <w:r>
        <w:t>Die ihm Spaß machen</w:t>
      </w:r>
    </w:p>
    <w:p w14:paraId="3C3A37D8" w14:textId="28413EAF" w:rsidR="007D3015" w:rsidRDefault="007D3015" w:rsidP="007D3015"/>
    <w:p w14:paraId="6A0E899A" w14:textId="1A714448" w:rsidR="007D3015" w:rsidRDefault="007D3015" w:rsidP="007D3015">
      <w:pPr>
        <w:rPr>
          <w:b/>
        </w:rPr>
      </w:pPr>
      <w:r>
        <w:rPr>
          <w:b/>
        </w:rPr>
        <w:t>Extrinsische Motivation:</w:t>
      </w:r>
      <w:r w:rsidR="00746710">
        <w:rPr>
          <w:b/>
        </w:rPr>
        <w:t xml:space="preserve"> </w:t>
      </w:r>
      <w:r w:rsidR="00746710">
        <w:rPr>
          <w:i/>
        </w:rPr>
        <w:t>(S. 182)</w:t>
      </w:r>
    </w:p>
    <w:p w14:paraId="69A36365" w14:textId="7580BE3D" w:rsidR="007D3015" w:rsidRPr="007D3015" w:rsidRDefault="007D3015" w:rsidP="007D3015">
      <w:r>
        <w:t>Äußere Reize, Wunsch nach Belohnung (Lob vom Ausbilder) oder die Vermeidung von Bestrafung (schlechte Beurteilung).</w:t>
      </w:r>
    </w:p>
    <w:p w14:paraId="42881DF5" w14:textId="5990DD77" w:rsidR="00815818" w:rsidRDefault="00815818" w:rsidP="00815818"/>
    <w:p w14:paraId="258D10DF" w14:textId="7FD40876" w:rsidR="007D3015" w:rsidRDefault="007D3015" w:rsidP="00815818">
      <w:r>
        <w:t>Intrinsisch und extrinsisch schließt einander nicht aus.</w:t>
      </w:r>
    </w:p>
    <w:p w14:paraId="692186D0" w14:textId="274CFCA5" w:rsidR="007D3015" w:rsidRDefault="00746710" w:rsidP="00815818">
      <w:pPr>
        <w:rPr>
          <w:b/>
        </w:rPr>
      </w:pPr>
      <w:r>
        <w:rPr>
          <w:b/>
        </w:rPr>
        <w:t xml:space="preserve">Stärkung der Motivation </w:t>
      </w:r>
      <w:r>
        <w:rPr>
          <w:i/>
        </w:rPr>
        <w:t>(S. 182)</w:t>
      </w:r>
    </w:p>
    <w:p w14:paraId="40849E7C" w14:textId="41158D0B" w:rsidR="00746710" w:rsidRDefault="00746710" w:rsidP="003630DD">
      <w:pPr>
        <w:pStyle w:val="Listenabsatz"/>
        <w:numPr>
          <w:ilvl w:val="0"/>
          <w:numId w:val="23"/>
        </w:numPr>
      </w:pPr>
      <w:r>
        <w:t>Übertragung von Verantwortung</w:t>
      </w:r>
    </w:p>
    <w:p w14:paraId="72D0ABCB" w14:textId="09B5769B" w:rsidR="00746710" w:rsidRDefault="00746710" w:rsidP="003630DD">
      <w:pPr>
        <w:pStyle w:val="Listenabsatz"/>
        <w:numPr>
          <w:ilvl w:val="0"/>
          <w:numId w:val="23"/>
        </w:numPr>
      </w:pPr>
      <w:r>
        <w:t>Keine Über- /Unterforderung</w:t>
      </w:r>
    </w:p>
    <w:p w14:paraId="1193D678" w14:textId="16546C77" w:rsidR="00746710" w:rsidRDefault="00746710" w:rsidP="003630DD">
      <w:pPr>
        <w:pStyle w:val="Listenabsatz"/>
        <w:numPr>
          <w:ilvl w:val="0"/>
          <w:numId w:val="23"/>
        </w:numPr>
      </w:pPr>
      <w:r>
        <w:t>Gutes Betriebsklima</w:t>
      </w:r>
    </w:p>
    <w:p w14:paraId="3FD1C72E" w14:textId="4B178347" w:rsidR="00746710" w:rsidRDefault="00746710" w:rsidP="003630DD">
      <w:pPr>
        <w:pStyle w:val="Listenabsatz"/>
        <w:numPr>
          <w:ilvl w:val="0"/>
          <w:numId w:val="23"/>
        </w:numPr>
      </w:pPr>
      <w:r>
        <w:t>Lob und Anerkennung</w:t>
      </w:r>
    </w:p>
    <w:p w14:paraId="60141B00" w14:textId="0D778B95" w:rsidR="00746710" w:rsidRDefault="00746710" w:rsidP="003630DD">
      <w:pPr>
        <w:pStyle w:val="Listenabsatz"/>
        <w:numPr>
          <w:ilvl w:val="0"/>
          <w:numId w:val="23"/>
        </w:numPr>
      </w:pPr>
      <w:r>
        <w:t>Interessante Aufgabengestaltung</w:t>
      </w:r>
    </w:p>
    <w:p w14:paraId="3E3285EE" w14:textId="07810894" w:rsidR="00746710" w:rsidRDefault="00746710" w:rsidP="003630DD">
      <w:pPr>
        <w:pStyle w:val="Listenabsatz"/>
        <w:numPr>
          <w:ilvl w:val="0"/>
          <w:numId w:val="23"/>
        </w:numPr>
      </w:pPr>
      <w:r>
        <w:t>Beachtung der Interessen des Auszubildenden</w:t>
      </w:r>
    </w:p>
    <w:p w14:paraId="7C32BDED" w14:textId="547F4098" w:rsidR="00746710" w:rsidRDefault="00746710" w:rsidP="003630DD">
      <w:pPr>
        <w:pStyle w:val="Listenabsatz"/>
        <w:numPr>
          <w:ilvl w:val="0"/>
          <w:numId w:val="23"/>
        </w:numPr>
      </w:pPr>
      <w:r>
        <w:t>Geeignete Ausbildungsmethoden</w:t>
      </w:r>
    </w:p>
    <w:p w14:paraId="30DDF55D" w14:textId="0A2BB316" w:rsidR="00746710" w:rsidRDefault="00746710" w:rsidP="00746710"/>
    <w:p w14:paraId="4981FBC1" w14:textId="095F4289" w:rsidR="00374A36" w:rsidRDefault="00374A36" w:rsidP="00746710">
      <w:pPr>
        <w:rPr>
          <w:i/>
        </w:rPr>
      </w:pPr>
      <w:r>
        <w:rPr>
          <w:b/>
        </w:rPr>
        <w:t xml:space="preserve">Lern- und Arbeitstechniken </w:t>
      </w:r>
      <w:r>
        <w:rPr>
          <w:i/>
        </w:rPr>
        <w:t>(S. 184ff)</w:t>
      </w:r>
    </w:p>
    <w:p w14:paraId="2688334D" w14:textId="3B85CA0E" w:rsidR="00374A36" w:rsidRPr="00374A36" w:rsidRDefault="00374A36" w:rsidP="00374A36">
      <w:pPr>
        <w:pStyle w:val="Listenabsatz"/>
        <w:numPr>
          <w:ilvl w:val="0"/>
          <w:numId w:val="24"/>
        </w:numPr>
        <w:rPr>
          <w:i/>
        </w:rPr>
      </w:pPr>
      <w:r>
        <w:rPr>
          <w:b/>
        </w:rPr>
        <w:t xml:space="preserve">Mindmap: </w:t>
      </w:r>
      <w:r>
        <w:t>Von innen nach außen erstellte Gedächtniskarte, ähnelt den Gedankengängen und der Struktur des Gehirns. Dadurch lässt sie sich leicht merken.</w:t>
      </w:r>
    </w:p>
    <w:p w14:paraId="3D30ADA6" w14:textId="574290B6" w:rsidR="00374A36" w:rsidRPr="00374A36" w:rsidRDefault="00374A36" w:rsidP="00374A36">
      <w:pPr>
        <w:pStyle w:val="Listenabsatz"/>
        <w:numPr>
          <w:ilvl w:val="0"/>
          <w:numId w:val="24"/>
        </w:numPr>
        <w:rPr>
          <w:i/>
        </w:rPr>
      </w:pPr>
      <w:r>
        <w:rPr>
          <w:b/>
        </w:rPr>
        <w:t xml:space="preserve">Karteikarten: </w:t>
      </w:r>
      <w:r>
        <w:t>Themen strukturieren, Fragen und Antworten formulieren bewirkt, dass sich mit den Themen auseinandergesetzt wird.</w:t>
      </w:r>
    </w:p>
    <w:p w14:paraId="1DE512BB" w14:textId="77777777" w:rsidR="00374A36" w:rsidRDefault="00374A36" w:rsidP="00746710"/>
    <w:p w14:paraId="2B756C65" w14:textId="29A8702F" w:rsidR="00746710" w:rsidRPr="005023AA" w:rsidRDefault="005023AA" w:rsidP="005023AA">
      <w:pPr>
        <w:pStyle w:val="Titel"/>
      </w:pPr>
      <w:r>
        <w:t xml:space="preserve">Feedback geben </w:t>
      </w:r>
      <w:r>
        <w:rPr>
          <w:i/>
        </w:rPr>
        <w:t>(S. 188ff)</w:t>
      </w:r>
    </w:p>
    <w:p w14:paraId="4D708A88" w14:textId="1C71245C" w:rsidR="007D3015" w:rsidRPr="005023AA" w:rsidRDefault="005672AB" w:rsidP="00815818">
      <w:r>
        <w:t>Feedback ist die Möglichkeit, die persönliche Sichtweise eines anderen Menschen auf einen selbst und das eigene Verhalten zu erhalten.</w:t>
      </w:r>
    </w:p>
    <w:p w14:paraId="42D572D8" w14:textId="61B6247A" w:rsidR="005023AA" w:rsidRDefault="005672AB" w:rsidP="00815818">
      <w:pPr>
        <w:rPr>
          <w:b/>
        </w:rPr>
      </w:pPr>
      <w:r>
        <w:rPr>
          <w:b/>
        </w:rPr>
        <w:t>Richtig Feedback geben:</w:t>
      </w:r>
    </w:p>
    <w:p w14:paraId="23A254F5" w14:textId="7A6C37AF" w:rsidR="005672AB" w:rsidRDefault="005672AB" w:rsidP="005672AB">
      <w:pPr>
        <w:pStyle w:val="Listenabsatz"/>
        <w:numPr>
          <w:ilvl w:val="0"/>
          <w:numId w:val="25"/>
        </w:numPr>
      </w:pPr>
      <w:r>
        <w:t>Feedback immer in der Ich-Form geben; zeigt eigene, Meinung</w:t>
      </w:r>
    </w:p>
    <w:p w14:paraId="0969E34B" w14:textId="575BB269" w:rsidR="005672AB" w:rsidRDefault="005672AB" w:rsidP="005672AB">
      <w:pPr>
        <w:pStyle w:val="Listenabsatz"/>
        <w:numPr>
          <w:ilvl w:val="0"/>
          <w:numId w:val="25"/>
        </w:numPr>
      </w:pPr>
      <w:r>
        <w:t>Erst positives, dann negatives Feedback; Dann fällt es leichter, Vorschläge zur Verhaltensänderung anzunehmen</w:t>
      </w:r>
    </w:p>
    <w:p w14:paraId="73D8552F" w14:textId="0D21E163" w:rsidR="005672AB" w:rsidRDefault="005672AB" w:rsidP="005672AB">
      <w:pPr>
        <w:pStyle w:val="Listenabsatz"/>
        <w:numPr>
          <w:ilvl w:val="0"/>
          <w:numId w:val="25"/>
        </w:numPr>
      </w:pPr>
      <w:r>
        <w:t xml:space="preserve">Keine </w:t>
      </w:r>
      <w:r w:rsidR="00FA3FE2">
        <w:t>Pauschalkritik,</w:t>
      </w:r>
      <w:r>
        <w:t xml:space="preserve"> sondern einzelne Punkte benennen; </w:t>
      </w:r>
      <w:r w:rsidR="00FA3FE2">
        <w:t>Der Feedback-Nehmer wird so genau verstehen, was gemeint ist.</w:t>
      </w:r>
    </w:p>
    <w:p w14:paraId="01CF2273" w14:textId="5C9D1A53" w:rsidR="00FA3FE2" w:rsidRDefault="00FA3FE2" w:rsidP="005672AB">
      <w:pPr>
        <w:pStyle w:val="Listenabsatz"/>
        <w:numPr>
          <w:ilvl w:val="0"/>
          <w:numId w:val="25"/>
        </w:numPr>
      </w:pPr>
      <w:r>
        <w:lastRenderedPageBreak/>
        <w:t>Hinweise auf mögliche Konsequenzen (positiv und negativ); Hier ist es für den Feedback-Nehmer leichter zu verstehen und das Verhalten zu ändern.</w:t>
      </w:r>
    </w:p>
    <w:p w14:paraId="1207BB3F" w14:textId="2DEC023B" w:rsidR="00FA3FE2" w:rsidRDefault="00FA3FE2" w:rsidP="005672AB">
      <w:pPr>
        <w:pStyle w:val="Listenabsatz"/>
        <w:numPr>
          <w:ilvl w:val="0"/>
          <w:numId w:val="25"/>
        </w:numPr>
      </w:pPr>
      <w:r>
        <w:t>Bei Kritik realisierbare Änderungsvorschläge nennen; Konkret erklären was an der Vorgehensweise verändert werden sollte.</w:t>
      </w:r>
    </w:p>
    <w:p w14:paraId="521E6248" w14:textId="64FBBB27" w:rsidR="00FA3FE2" w:rsidRDefault="00FA3FE2" w:rsidP="005672AB">
      <w:pPr>
        <w:pStyle w:val="Listenabsatz"/>
        <w:numPr>
          <w:ilvl w:val="0"/>
          <w:numId w:val="25"/>
        </w:numPr>
      </w:pPr>
      <w:r>
        <w:t>Geeigneten Zeitpunkt für das Feedback wählen; Auf Aufnahmefähigkeit achten; Feedback-Nehmer sollte nicht aufgebracht, traurig oder erschöpft sein.</w:t>
      </w:r>
    </w:p>
    <w:p w14:paraId="04D00756" w14:textId="0C4B40E5" w:rsidR="00FA3FE2" w:rsidRDefault="00FA3FE2" w:rsidP="00FA3FE2"/>
    <w:p w14:paraId="38DE6B34" w14:textId="77777777" w:rsidR="000C6F9D" w:rsidRDefault="00B83698" w:rsidP="000C6F9D">
      <w:pPr>
        <w:pStyle w:val="Titel"/>
        <w:rPr>
          <w:i/>
        </w:rPr>
      </w:pPr>
      <w:r>
        <w:t xml:space="preserve">Probezeit </w:t>
      </w:r>
      <w:r w:rsidR="00007178">
        <w:t>durchführen</w:t>
      </w:r>
      <w:r w:rsidRPr="00B83698">
        <w:rPr>
          <w:i/>
        </w:rPr>
        <w:t>(S. 192ff)</w:t>
      </w:r>
    </w:p>
    <w:p w14:paraId="5D0088E3" w14:textId="47C387B3" w:rsidR="00007178" w:rsidRPr="000C6F9D" w:rsidRDefault="00007178" w:rsidP="000C6F9D">
      <w:pPr>
        <w:rPr>
          <w:i/>
        </w:rPr>
      </w:pPr>
      <w:r>
        <w:t>mindestens ein, maximal vier Monate (§ 20 BBiG); wird im Ausbildungsvertrag festgehalten</w:t>
      </w:r>
    </w:p>
    <w:p w14:paraId="5E89C387" w14:textId="6D9E3EFF" w:rsidR="00B83698" w:rsidRDefault="00B83698" w:rsidP="00FA3FE2"/>
    <w:p w14:paraId="2C079622" w14:textId="4983F307" w:rsidR="00007178" w:rsidRPr="00007178" w:rsidRDefault="00007178" w:rsidP="00FA3FE2">
      <w:r>
        <w:t xml:space="preserve">Ein </w:t>
      </w:r>
      <w:r>
        <w:rPr>
          <w:b/>
        </w:rPr>
        <w:t xml:space="preserve">Beurteilungsbogen </w:t>
      </w:r>
      <w:r w:rsidR="00953D8D">
        <w:t>kann bei einer regelmäßigen Beobachtung des Lehrlings während der Probezeit helfen. A</w:t>
      </w:r>
      <w:r>
        <w:t xml:space="preserve">m Ende der Probezeit </w:t>
      </w:r>
      <w:r w:rsidR="00953D8D">
        <w:t xml:space="preserve">kann hier der Meister einen Gesamteindruck fassen, der nicht auf </w:t>
      </w:r>
      <w:r>
        <w:t xml:space="preserve">Ereignisse der letzten Tag </w:t>
      </w:r>
      <w:r w:rsidR="00953D8D">
        <w:t>begrenzt ist</w:t>
      </w:r>
      <w:r>
        <w:t xml:space="preserve"> sondern E</w:t>
      </w:r>
      <w:r w:rsidR="00953D8D">
        <w:t>ntwicklungen sichtbar macht</w:t>
      </w:r>
      <w:r>
        <w:t>.</w:t>
      </w:r>
    </w:p>
    <w:p w14:paraId="1661C7A6" w14:textId="2B9BFB75" w:rsidR="000C6F9D" w:rsidRDefault="000C6F9D" w:rsidP="000C6F9D">
      <w:pPr>
        <w:tabs>
          <w:tab w:val="left" w:pos="3707"/>
        </w:tabs>
      </w:pPr>
      <w:r>
        <w:t>Aspekte der Auswertung können sein:</w:t>
      </w:r>
    </w:p>
    <w:p w14:paraId="4E980F24" w14:textId="178EB10A" w:rsidR="00C9305E" w:rsidRDefault="00C9305E" w:rsidP="00C9305E">
      <w:pPr>
        <w:pStyle w:val="Listenabsatz"/>
        <w:numPr>
          <w:ilvl w:val="0"/>
          <w:numId w:val="37"/>
        </w:numPr>
        <w:tabs>
          <w:tab w:val="left" w:pos="3707"/>
        </w:tabs>
      </w:pPr>
      <w:r>
        <w:t>Interesse am Beruf</w:t>
      </w:r>
    </w:p>
    <w:p w14:paraId="4EC285AA" w14:textId="3624FC40" w:rsidR="00C9305E" w:rsidRDefault="00C9305E" w:rsidP="00C9305E">
      <w:pPr>
        <w:pStyle w:val="Listenabsatz"/>
        <w:numPr>
          <w:ilvl w:val="0"/>
          <w:numId w:val="37"/>
        </w:numPr>
        <w:tabs>
          <w:tab w:val="left" w:pos="3707"/>
        </w:tabs>
      </w:pPr>
      <w:r>
        <w:t>Auffassungsgabe</w:t>
      </w:r>
    </w:p>
    <w:p w14:paraId="712867DA" w14:textId="79FBD89B" w:rsidR="00C9305E" w:rsidRDefault="00C9305E" w:rsidP="00C9305E">
      <w:pPr>
        <w:pStyle w:val="Listenabsatz"/>
        <w:numPr>
          <w:ilvl w:val="0"/>
          <w:numId w:val="37"/>
        </w:numPr>
        <w:tabs>
          <w:tab w:val="left" w:pos="3707"/>
        </w:tabs>
      </w:pPr>
      <w:r>
        <w:t>Konzentrationsfähigkeit</w:t>
      </w:r>
    </w:p>
    <w:p w14:paraId="189DD4DD" w14:textId="6A7CDE28" w:rsidR="00C9305E" w:rsidRDefault="00C9305E" w:rsidP="00C9305E">
      <w:pPr>
        <w:pStyle w:val="Listenabsatz"/>
        <w:numPr>
          <w:ilvl w:val="0"/>
          <w:numId w:val="37"/>
        </w:numPr>
        <w:tabs>
          <w:tab w:val="left" w:pos="3707"/>
        </w:tabs>
      </w:pPr>
      <w:r>
        <w:t>Handwerkliches Geschick</w:t>
      </w:r>
    </w:p>
    <w:p w14:paraId="4933FCFA" w14:textId="0442D6F6" w:rsidR="00C9305E" w:rsidRDefault="00C9305E" w:rsidP="00C9305E">
      <w:pPr>
        <w:pStyle w:val="Listenabsatz"/>
        <w:numPr>
          <w:ilvl w:val="0"/>
          <w:numId w:val="37"/>
        </w:numPr>
        <w:tabs>
          <w:tab w:val="left" w:pos="3707"/>
        </w:tabs>
      </w:pPr>
      <w:r>
        <w:t>Leistungsbereitschaft</w:t>
      </w:r>
    </w:p>
    <w:p w14:paraId="2D5DD861" w14:textId="72B9E7D6" w:rsidR="00C9305E" w:rsidRDefault="00C9305E" w:rsidP="00C9305E">
      <w:pPr>
        <w:pStyle w:val="Listenabsatz"/>
        <w:numPr>
          <w:ilvl w:val="0"/>
          <w:numId w:val="37"/>
        </w:numPr>
        <w:tabs>
          <w:tab w:val="left" w:pos="3707"/>
        </w:tabs>
      </w:pPr>
      <w:r>
        <w:t>Kommunikationsfähigkeit</w:t>
      </w:r>
    </w:p>
    <w:p w14:paraId="30DB9397" w14:textId="06CC2922" w:rsidR="00C9305E" w:rsidRDefault="00C9305E" w:rsidP="00C9305E">
      <w:pPr>
        <w:pStyle w:val="Listenabsatz"/>
        <w:numPr>
          <w:ilvl w:val="0"/>
          <w:numId w:val="37"/>
        </w:numPr>
        <w:tabs>
          <w:tab w:val="left" w:pos="3707"/>
        </w:tabs>
      </w:pPr>
      <w:r>
        <w:t>Sorgfältige Arbeitsweise</w:t>
      </w:r>
    </w:p>
    <w:p w14:paraId="27767751" w14:textId="034530F0" w:rsidR="00C9305E" w:rsidRDefault="00C9305E" w:rsidP="00C9305E">
      <w:pPr>
        <w:pStyle w:val="Listenabsatz"/>
        <w:numPr>
          <w:ilvl w:val="0"/>
          <w:numId w:val="37"/>
        </w:numPr>
        <w:tabs>
          <w:tab w:val="left" w:pos="3707"/>
        </w:tabs>
      </w:pPr>
      <w:r>
        <w:t>Zusammenarbeit mit Kollegen</w:t>
      </w:r>
    </w:p>
    <w:p w14:paraId="2747A9AE" w14:textId="41CE2583" w:rsidR="00C9305E" w:rsidRDefault="00C9305E" w:rsidP="00C9305E">
      <w:pPr>
        <w:pStyle w:val="Listenabsatz"/>
        <w:numPr>
          <w:ilvl w:val="0"/>
          <w:numId w:val="37"/>
        </w:numPr>
        <w:tabs>
          <w:tab w:val="left" w:pos="3707"/>
        </w:tabs>
      </w:pPr>
      <w:r>
        <w:t>Verhalten gegenüber Kunden</w:t>
      </w:r>
    </w:p>
    <w:p w14:paraId="22F1072D" w14:textId="77777777" w:rsidR="004255A0" w:rsidRDefault="004255A0" w:rsidP="004255A0">
      <w:pPr>
        <w:tabs>
          <w:tab w:val="left" w:pos="3707"/>
        </w:tabs>
      </w:pPr>
    </w:p>
    <w:p w14:paraId="70597282" w14:textId="77777777" w:rsidR="004255A0" w:rsidRDefault="004255A0" w:rsidP="004255A0">
      <w:pPr>
        <w:tabs>
          <w:tab w:val="left" w:pos="3707"/>
        </w:tabs>
      </w:pPr>
      <w:r>
        <w:t>Zum Ende der Probezeit – Gespräch</w:t>
      </w:r>
    </w:p>
    <w:p w14:paraId="328AEB80" w14:textId="77777777" w:rsidR="004255A0" w:rsidRDefault="004255A0" w:rsidP="004255A0">
      <w:pPr>
        <w:pStyle w:val="Listenabsatz"/>
        <w:numPr>
          <w:ilvl w:val="0"/>
          <w:numId w:val="35"/>
        </w:numPr>
        <w:tabs>
          <w:tab w:val="left" w:pos="3707"/>
        </w:tabs>
        <w:spacing w:line="256" w:lineRule="auto"/>
      </w:pPr>
      <w:r>
        <w:t>Beurteilungsgespräch über die Probezeit</w:t>
      </w:r>
    </w:p>
    <w:p w14:paraId="16795429" w14:textId="77777777" w:rsidR="004255A0" w:rsidRDefault="004255A0" w:rsidP="004255A0">
      <w:pPr>
        <w:pStyle w:val="Listenabsatz"/>
        <w:numPr>
          <w:ilvl w:val="0"/>
          <w:numId w:val="35"/>
        </w:numPr>
        <w:tabs>
          <w:tab w:val="left" w:pos="3707"/>
        </w:tabs>
        <w:spacing w:line="256" w:lineRule="auto"/>
      </w:pPr>
      <w:r>
        <w:t>Die Probezeit ist dann erfolgreich, wenn das Ausbildungsverhältnis weitergeführt wird</w:t>
      </w:r>
    </w:p>
    <w:p w14:paraId="4034F21D" w14:textId="07678C07" w:rsidR="000C6F9D" w:rsidRDefault="004255A0" w:rsidP="00937BB2">
      <w:pPr>
        <w:pStyle w:val="Listenabsatz"/>
        <w:numPr>
          <w:ilvl w:val="0"/>
          <w:numId w:val="35"/>
        </w:numPr>
        <w:tabs>
          <w:tab w:val="left" w:pos="3707"/>
        </w:tabs>
        <w:spacing w:line="256" w:lineRule="auto"/>
      </w:pPr>
      <w:r>
        <w:t>Azubi soll sich erst selbst einschätzen und danach die Beurteilung des Ausbilders hören</w:t>
      </w:r>
    </w:p>
    <w:p w14:paraId="638B37AA" w14:textId="224A41F5" w:rsidR="000C6F9D" w:rsidRDefault="000C6F9D" w:rsidP="000C6F9D">
      <w:pPr>
        <w:tabs>
          <w:tab w:val="left" w:pos="1170"/>
        </w:tabs>
      </w:pPr>
    </w:p>
    <w:p w14:paraId="31DBD5FB" w14:textId="54FBE05D" w:rsidR="004255A0" w:rsidRDefault="004255A0" w:rsidP="000C6F9D">
      <w:pPr>
        <w:tabs>
          <w:tab w:val="left" w:pos="1170"/>
        </w:tabs>
      </w:pPr>
      <w:r>
        <w:rPr>
          <w:b/>
        </w:rPr>
        <w:t>Abschluss und Konsequenzen</w:t>
      </w:r>
      <w:r>
        <w:t xml:space="preserve"> setzen sich aus dem Feedbackgespräch und der Frage, ob der der Lehrling seine Ausbildung weiterführen kann und ob er das möchte.</w:t>
      </w:r>
    </w:p>
    <w:p w14:paraId="0AB6437E" w14:textId="1B5C8AD7" w:rsidR="004255A0" w:rsidRDefault="004255A0" w:rsidP="000C6F9D">
      <w:pPr>
        <w:tabs>
          <w:tab w:val="left" w:pos="1170"/>
        </w:tabs>
      </w:pPr>
      <w:r>
        <w:t>Selbst wenn das Ergebnis ist, dass die Ausbildung nicht weitergeführt werden soll, soll das Gespräch wertschätzend geführt werden. So kann sich der Lehrling mit damit aktiv auseinandersetzen. Ziel des Gespräches sollte dann sein, dass der Auszubildende einsieht, warum eine Fortführung der Ausbildung nicht ratsam ist und warum sich der Lehrling in einem anderen Betrieb oder einem anderen Berufsfeld umschauen sollte.</w:t>
      </w:r>
    </w:p>
    <w:p w14:paraId="073161FC" w14:textId="005531CD" w:rsidR="004255A0" w:rsidRPr="004255A0" w:rsidRDefault="004255A0" w:rsidP="000C6F9D">
      <w:pPr>
        <w:tabs>
          <w:tab w:val="left" w:pos="1170"/>
        </w:tabs>
      </w:pPr>
    </w:p>
    <w:p w14:paraId="2A73A709" w14:textId="77777777" w:rsidR="004255A0" w:rsidRDefault="004255A0" w:rsidP="000C6F9D">
      <w:pPr>
        <w:tabs>
          <w:tab w:val="left" w:pos="1170"/>
        </w:tabs>
      </w:pPr>
    </w:p>
    <w:p w14:paraId="450012DC" w14:textId="2F301DD9" w:rsidR="002212F5" w:rsidRDefault="00096726" w:rsidP="00096726">
      <w:pPr>
        <w:pStyle w:val="Titel"/>
        <w:rPr>
          <w:i/>
        </w:rPr>
      </w:pPr>
      <w:r>
        <w:t xml:space="preserve">Berufstypische Arbeitsprozesse </w:t>
      </w:r>
      <w:r w:rsidRPr="00096726">
        <w:rPr>
          <w:i/>
        </w:rPr>
        <w:t xml:space="preserve">(S </w:t>
      </w:r>
      <w:r w:rsidR="00BC2DFE">
        <w:rPr>
          <w:i/>
        </w:rPr>
        <w:t>200</w:t>
      </w:r>
      <w:r w:rsidRPr="00096726">
        <w:rPr>
          <w:i/>
        </w:rPr>
        <w:t>ff)</w:t>
      </w:r>
    </w:p>
    <w:p w14:paraId="6C114558" w14:textId="7E54AEC7" w:rsidR="00096726" w:rsidRDefault="00BC2DFE" w:rsidP="00096726">
      <w:r>
        <w:rPr>
          <w:noProof/>
          <w:lang w:eastAsia="de-DE"/>
        </w:rPr>
        <mc:AlternateContent>
          <mc:Choice Requires="wps">
            <w:drawing>
              <wp:anchor distT="0" distB="0" distL="114300" distR="114300" simplePos="0" relativeHeight="251659264" behindDoc="0" locked="0" layoutInCell="1" allowOverlap="1" wp14:anchorId="69643411" wp14:editId="08CCDA88">
                <wp:simplePos x="0" y="0"/>
                <wp:positionH relativeFrom="column">
                  <wp:posOffset>-220039</wp:posOffset>
                </wp:positionH>
                <wp:positionV relativeFrom="paragraph">
                  <wp:posOffset>464820</wp:posOffset>
                </wp:positionV>
                <wp:extent cx="380289" cy="1068019"/>
                <wp:effectExtent l="0" t="0" r="39370" b="18415"/>
                <wp:wrapNone/>
                <wp:docPr id="3" name="Pfeil: nach links gekrümmt 3"/>
                <wp:cNvGraphicFramePr/>
                <a:graphic xmlns:a="http://schemas.openxmlformats.org/drawingml/2006/main">
                  <a:graphicData uri="http://schemas.microsoft.com/office/word/2010/wordprocessingShape">
                    <wps:wsp>
                      <wps:cNvSpPr/>
                      <wps:spPr>
                        <a:xfrm rot="10800000">
                          <a:off x="0" y="0"/>
                          <a:ext cx="380289" cy="1068019"/>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F6D23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feil: nach links gekrümmt 3" o:spid="_x0000_s1026" type="#_x0000_t103" style="position:absolute;margin-left:-17.35pt;margin-top:36.6pt;width:29.95pt;height:84.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" adj="17754,20638,5400" fillcolor="#5b9bd5 [3204]" strokecolor="#1f4d78 [1604]" strokeweight="1pt"/>
            </w:pict>
          </mc:Fallback>
        </mc:AlternateContent>
      </w:r>
      <w:r>
        <w:t>Die Entwicklung beruflicher Handlungsfähigkeit orientiert sich am Modell der vollständigen Handlung. Es umfasst sechs Schritte:</w:t>
      </w:r>
    </w:p>
    <w:p w14:paraId="7D358C8E" w14:textId="6B7BCDA7" w:rsidR="00BC2DFE" w:rsidRDefault="00BC2DFE" w:rsidP="00BC2DFE">
      <w:pPr>
        <w:pStyle w:val="Listenabsatz"/>
        <w:numPr>
          <w:ilvl w:val="0"/>
          <w:numId w:val="26"/>
        </w:numPr>
      </w:pPr>
      <w:r>
        <w:t>Informieren (notwendige Informationen beschaffen</w:t>
      </w:r>
      <w:r w:rsidR="00B105B0">
        <w:t>)</w:t>
      </w:r>
    </w:p>
    <w:p w14:paraId="6065AF9A" w14:textId="4390CC82" w:rsidR="00BC2DFE" w:rsidRDefault="00BC2DFE" w:rsidP="00BC2DFE">
      <w:pPr>
        <w:pStyle w:val="Listenabsatz"/>
        <w:numPr>
          <w:ilvl w:val="0"/>
          <w:numId w:val="26"/>
        </w:numPr>
      </w:pPr>
      <w:r>
        <w:t>Planen</w:t>
      </w:r>
      <w:r w:rsidR="00B105B0">
        <w:t xml:space="preserve"> (erforderlichen Arbeitsschritte und Mittel planen)</w:t>
      </w:r>
    </w:p>
    <w:p w14:paraId="68810F22" w14:textId="7EBABF9C" w:rsidR="00BC2DFE" w:rsidRDefault="00BC2DFE" w:rsidP="00BC2DFE">
      <w:pPr>
        <w:pStyle w:val="Listenabsatz"/>
        <w:numPr>
          <w:ilvl w:val="0"/>
          <w:numId w:val="26"/>
        </w:numPr>
      </w:pPr>
      <w:r>
        <w:t>Entscheiden</w:t>
      </w:r>
      <w:r w:rsidR="005F0AD8">
        <w:t xml:space="preserve"> (bei versch. Vorgehensweisen muss eine Vorgehensweise entschieden werden)</w:t>
      </w:r>
    </w:p>
    <w:p w14:paraId="719771CF" w14:textId="514BCF1B" w:rsidR="00BC2DFE" w:rsidRDefault="00BC2DFE" w:rsidP="00BC2DFE">
      <w:pPr>
        <w:pStyle w:val="Listenabsatz"/>
        <w:numPr>
          <w:ilvl w:val="0"/>
          <w:numId w:val="26"/>
        </w:numPr>
      </w:pPr>
      <w:r>
        <w:t>Durchführen</w:t>
      </w:r>
      <w:r w:rsidR="005F0AD8">
        <w:t xml:space="preserve"> (Konkret ausführen)</w:t>
      </w:r>
    </w:p>
    <w:p w14:paraId="103DE0F5" w14:textId="096006D1" w:rsidR="00BC2DFE" w:rsidRDefault="00BC2DFE" w:rsidP="00BC2DFE">
      <w:pPr>
        <w:pStyle w:val="Listenabsatz"/>
        <w:numPr>
          <w:ilvl w:val="0"/>
          <w:numId w:val="26"/>
        </w:numPr>
      </w:pPr>
      <w:r>
        <w:t>Kontrollieren</w:t>
      </w:r>
      <w:r w:rsidR="005F0AD8">
        <w:t xml:space="preserve"> (anhand Kriterien prüfen, ob Arbeit sachgerecht durchgeführt wurde)</w:t>
      </w:r>
    </w:p>
    <w:p w14:paraId="4A869086" w14:textId="2457E978" w:rsidR="00BC2DFE" w:rsidRDefault="00BC2DFE" w:rsidP="00BC2DFE">
      <w:pPr>
        <w:pStyle w:val="Listenabsatz"/>
        <w:numPr>
          <w:ilvl w:val="0"/>
          <w:numId w:val="26"/>
        </w:numPr>
      </w:pPr>
      <w:r>
        <w:t>Bewerten</w:t>
      </w:r>
      <w:r w:rsidR="005F0AD8">
        <w:t xml:space="preserve"> (Reflektieren und bewerten mit Blick auf künftige</w:t>
      </w:r>
      <w:r w:rsidR="007F1E07">
        <w:t xml:space="preserve"> </w:t>
      </w:r>
      <w:r w:rsidR="005F0AD8">
        <w:t>Verbesserungen)</w:t>
      </w:r>
    </w:p>
    <w:p w14:paraId="638C6B29" w14:textId="6DE1B4A6" w:rsidR="00BC2DFE" w:rsidRDefault="00BC2DFE" w:rsidP="00096726"/>
    <w:p w14:paraId="06DC3AEC" w14:textId="4F6F9FA9" w:rsidR="00BC2DFE" w:rsidRPr="008412DE" w:rsidRDefault="008412DE" w:rsidP="00096726">
      <w:pPr>
        <w:rPr>
          <w:i/>
        </w:rPr>
      </w:pPr>
      <w:r>
        <w:rPr>
          <w:b/>
        </w:rPr>
        <w:t xml:space="preserve">Ausbildungsmethoden </w:t>
      </w:r>
      <w:r>
        <w:rPr>
          <w:i/>
        </w:rPr>
        <w:t>(S. 220ff)</w:t>
      </w:r>
    </w:p>
    <w:p w14:paraId="1DFC566C" w14:textId="5223F097" w:rsidR="008412DE" w:rsidRDefault="004D2061" w:rsidP="008412DE">
      <w:pPr>
        <w:pStyle w:val="Listenabsatz"/>
        <w:numPr>
          <w:ilvl w:val="0"/>
          <w:numId w:val="27"/>
        </w:numPr>
        <w:rPr>
          <w:b/>
        </w:rPr>
      </w:pPr>
      <w:r w:rsidRPr="004D2061">
        <w:rPr>
          <w:rFonts w:ascii="Segoe UI Emoji" w:hAnsi="Segoe UI Emoji" w:cs="Segoe UI Emoji"/>
          <w:sz w:val="24"/>
          <w:szCs w:val="24"/>
        </w:rPr>
        <w:t>♣</w:t>
      </w:r>
      <w:r>
        <w:rPr>
          <w:rFonts w:ascii="Segoe UI Emoji" w:hAnsi="Segoe UI Emoji" w:cs="Segoe UI Emoji"/>
          <w:sz w:val="24"/>
          <w:szCs w:val="24"/>
        </w:rPr>
        <w:tab/>
      </w:r>
      <w:r w:rsidR="008412DE">
        <w:rPr>
          <w:b/>
        </w:rPr>
        <w:t>Arbeitsunterweisung/Vier-Stufen-Methode</w:t>
      </w:r>
      <w:r w:rsidR="008412DE">
        <w:rPr>
          <w:b/>
        </w:rPr>
        <w:br/>
      </w:r>
      <w:r w:rsidR="008412DE">
        <w:t>Die zu vermittelnde Tätigkeit wird vom Ausbilder</w:t>
      </w:r>
      <w:r w:rsidR="00644FF3">
        <w:t xml:space="preserve"> vorgemacht und erklärt, danach vom Auszubildenden versuchsweise nachgemacht und durch Wiederholung geübt.</w:t>
      </w:r>
    </w:p>
    <w:p w14:paraId="752E2C59" w14:textId="62735FF9" w:rsidR="008412DE" w:rsidRDefault="004D2061" w:rsidP="008412DE">
      <w:pPr>
        <w:pStyle w:val="Listenabsatz"/>
        <w:numPr>
          <w:ilvl w:val="0"/>
          <w:numId w:val="27"/>
        </w:numPr>
        <w:rPr>
          <w:b/>
        </w:rPr>
      </w:pPr>
      <w:r w:rsidRPr="004D2061">
        <w:rPr>
          <w:rFonts w:ascii="Segoe UI Emoji" w:hAnsi="Segoe UI Emoji" w:cs="Segoe UI Emoji"/>
          <w:sz w:val="24"/>
          <w:szCs w:val="24"/>
        </w:rPr>
        <w:t>♣</w:t>
      </w:r>
      <w:r>
        <w:rPr>
          <w:rFonts w:ascii="Segoe UI Emoji" w:hAnsi="Segoe UI Emoji" w:cs="Segoe UI Emoji"/>
          <w:sz w:val="24"/>
          <w:szCs w:val="24"/>
        </w:rPr>
        <w:tab/>
      </w:r>
      <w:r w:rsidR="008412DE">
        <w:rPr>
          <w:b/>
        </w:rPr>
        <w:t>Lehrgespräch</w:t>
      </w:r>
      <w:r w:rsidR="00644FF3">
        <w:rPr>
          <w:b/>
        </w:rPr>
        <w:br/>
      </w:r>
      <w:r w:rsidR="00644FF3">
        <w:t>Kenntnisse werden vermittelt und neues Wissen erarbeitet.</w:t>
      </w:r>
    </w:p>
    <w:p w14:paraId="6FA79269" w14:textId="496B6C9A" w:rsidR="008412DE" w:rsidRDefault="004D2061" w:rsidP="008412DE">
      <w:pPr>
        <w:pStyle w:val="Listenabsatz"/>
        <w:numPr>
          <w:ilvl w:val="0"/>
          <w:numId w:val="27"/>
        </w:numPr>
        <w:rPr>
          <w:b/>
        </w:rPr>
      </w:pPr>
      <w:r w:rsidRPr="004D2061">
        <w:rPr>
          <w:rFonts w:ascii="Segoe UI Emoji" w:hAnsi="Segoe UI Emoji" w:cs="Segoe UI Emoji"/>
          <w:sz w:val="24"/>
          <w:szCs w:val="24"/>
        </w:rPr>
        <w:t>♣</w:t>
      </w:r>
      <w:r>
        <w:rPr>
          <w:rFonts w:ascii="Segoe UI Emoji" w:hAnsi="Segoe UI Emoji" w:cs="Segoe UI Emoji"/>
          <w:sz w:val="24"/>
          <w:szCs w:val="24"/>
        </w:rPr>
        <w:tab/>
      </w:r>
      <w:r w:rsidR="008412DE">
        <w:rPr>
          <w:b/>
        </w:rPr>
        <w:t>Lehr- /Fachvortrag</w:t>
      </w:r>
      <w:r w:rsidR="006F4CA9">
        <w:rPr>
          <w:b/>
        </w:rPr>
        <w:br/>
      </w:r>
      <w:r w:rsidR="006F4CA9">
        <w:t>Vortrag mit visualisierten Inhalten zwecks Informationsvermittlung, z.B. Einführung in ein neues Thema oder Kurzdarstellung von Fachwissen</w:t>
      </w:r>
    </w:p>
    <w:p w14:paraId="3201FC48" w14:textId="4403E38C" w:rsidR="008412DE" w:rsidRDefault="004D2061" w:rsidP="008412DE">
      <w:pPr>
        <w:pStyle w:val="Listenabsatz"/>
        <w:numPr>
          <w:ilvl w:val="0"/>
          <w:numId w:val="27"/>
        </w:numPr>
        <w:rPr>
          <w:b/>
        </w:rPr>
      </w:pPr>
      <w:r w:rsidRPr="004D2061">
        <w:rPr>
          <w:rFonts w:ascii="Segoe UI Emoji" w:hAnsi="Segoe UI Emoji" w:cs="Segoe UI Emoji"/>
          <w:sz w:val="24"/>
          <w:szCs w:val="24"/>
        </w:rPr>
        <w:t>♦</w:t>
      </w:r>
      <w:r>
        <w:rPr>
          <w:rFonts w:ascii="Segoe UI Emoji" w:hAnsi="Segoe UI Emoji" w:cs="Segoe UI Emoji"/>
          <w:sz w:val="24"/>
          <w:szCs w:val="24"/>
        </w:rPr>
        <w:tab/>
      </w:r>
      <w:r w:rsidR="008412DE">
        <w:rPr>
          <w:b/>
        </w:rPr>
        <w:t>Sechs-Stufen-Methode</w:t>
      </w:r>
      <w:r w:rsidR="006F4CA9">
        <w:rPr>
          <w:b/>
        </w:rPr>
        <w:br/>
      </w:r>
      <w:r w:rsidR="0086101E">
        <w:t xml:space="preserve">Modell der vollständigen Handlung. </w:t>
      </w:r>
      <w:r w:rsidR="002659DA">
        <w:t>Sechs Schritte wie oben beschrieben. Spiegelt die typischen Phasen jeder beruflichen Aufgaben- und Problemlösung wider.</w:t>
      </w:r>
    </w:p>
    <w:p w14:paraId="6DDC924F" w14:textId="1EB621E4" w:rsidR="008412DE" w:rsidRDefault="004D2061" w:rsidP="008412DE">
      <w:pPr>
        <w:pStyle w:val="Listenabsatz"/>
        <w:numPr>
          <w:ilvl w:val="0"/>
          <w:numId w:val="27"/>
        </w:numPr>
        <w:rPr>
          <w:b/>
        </w:rPr>
      </w:pPr>
      <w:r w:rsidRPr="004D2061">
        <w:rPr>
          <w:rFonts w:ascii="Segoe UI Emoji" w:hAnsi="Segoe UI Emoji" w:cs="Segoe UI Emoji"/>
          <w:sz w:val="24"/>
          <w:szCs w:val="24"/>
        </w:rPr>
        <w:t>♦</w:t>
      </w:r>
      <w:r>
        <w:rPr>
          <w:rFonts w:ascii="Segoe UI Emoji" w:hAnsi="Segoe UI Emoji" w:cs="Segoe UI Emoji"/>
          <w:sz w:val="24"/>
          <w:szCs w:val="24"/>
        </w:rPr>
        <w:tab/>
      </w:r>
      <w:r w:rsidR="008412DE">
        <w:rPr>
          <w:b/>
        </w:rPr>
        <w:t>Fallmethode</w:t>
      </w:r>
      <w:r w:rsidR="002659DA">
        <w:rPr>
          <w:b/>
        </w:rPr>
        <w:br/>
      </w:r>
      <w:r w:rsidR="002659DA">
        <w:t>Für ein konkretes Fallbeispiel werden Informationen eingeholt, Rahmenbedingungen analysiert, Entscheidungen getroffen.</w:t>
      </w:r>
    </w:p>
    <w:p w14:paraId="2A0B88C5" w14:textId="2538F0F0" w:rsidR="008412DE" w:rsidRDefault="004D2061" w:rsidP="008412DE">
      <w:pPr>
        <w:pStyle w:val="Listenabsatz"/>
        <w:numPr>
          <w:ilvl w:val="0"/>
          <w:numId w:val="27"/>
        </w:numPr>
        <w:rPr>
          <w:b/>
        </w:rPr>
      </w:pPr>
      <w:r w:rsidRPr="004D2061">
        <w:rPr>
          <w:rFonts w:ascii="Segoe UI Emoji" w:hAnsi="Segoe UI Emoji" w:cs="Segoe UI Emoji"/>
          <w:sz w:val="24"/>
          <w:szCs w:val="24"/>
        </w:rPr>
        <w:t>♦</w:t>
      </w:r>
      <w:r>
        <w:rPr>
          <w:rFonts w:ascii="Segoe UI Emoji" w:hAnsi="Segoe UI Emoji" w:cs="Segoe UI Emoji"/>
          <w:sz w:val="24"/>
          <w:szCs w:val="24"/>
        </w:rPr>
        <w:tab/>
      </w:r>
      <w:r w:rsidR="008412DE">
        <w:rPr>
          <w:b/>
        </w:rPr>
        <w:t>Projektarbeit</w:t>
      </w:r>
      <w:r w:rsidR="002659DA">
        <w:rPr>
          <w:b/>
        </w:rPr>
        <w:br/>
      </w:r>
      <w:r w:rsidR="002659DA">
        <w:t>befristetes, komplexes Projekt wird im Team bearbeitet. Die Beteiligten sollen den Arbeitsauftrag weitgehend selbstständig planen, durchführen, dokumentieren, kontrollieren und bewerten.</w:t>
      </w:r>
    </w:p>
    <w:p w14:paraId="39FD40D6" w14:textId="37386239" w:rsidR="008412DE" w:rsidRPr="00D70B82" w:rsidRDefault="004D2061" w:rsidP="008412DE">
      <w:pPr>
        <w:pStyle w:val="Listenabsatz"/>
        <w:numPr>
          <w:ilvl w:val="0"/>
          <w:numId w:val="27"/>
        </w:numPr>
        <w:rPr>
          <w:b/>
        </w:rPr>
      </w:pPr>
      <w:r w:rsidRPr="004D2061">
        <w:rPr>
          <w:rFonts w:ascii="Segoe UI Emoji" w:hAnsi="Segoe UI Emoji" w:cs="Segoe UI Emoji"/>
          <w:sz w:val="24"/>
          <w:szCs w:val="24"/>
        </w:rPr>
        <w:t>♦</w:t>
      </w:r>
      <w:r>
        <w:rPr>
          <w:rFonts w:ascii="Segoe UI Emoji" w:hAnsi="Segoe UI Emoji" w:cs="Segoe UI Emoji"/>
          <w:sz w:val="24"/>
          <w:szCs w:val="24"/>
        </w:rPr>
        <w:tab/>
      </w:r>
      <w:r w:rsidR="008412DE">
        <w:rPr>
          <w:b/>
        </w:rPr>
        <w:t>Rollenspiel</w:t>
      </w:r>
      <w:r w:rsidR="002659DA">
        <w:rPr>
          <w:b/>
        </w:rPr>
        <w:br/>
      </w:r>
      <w:r w:rsidR="002659DA">
        <w:t>Auszubildende müssen sich in bestimmte Rollen, wie die eines Kunden oder eines Chefs, hineinversetzen und diese in einer vorgegebenen Rahmensituation durchspielen</w:t>
      </w:r>
    </w:p>
    <w:p w14:paraId="2D312621" w14:textId="67E25E19" w:rsidR="00D70B82" w:rsidRPr="00007178" w:rsidRDefault="00D70B82" w:rsidP="00096726">
      <w:pPr>
        <w:pStyle w:val="Listenabsatz"/>
        <w:numPr>
          <w:ilvl w:val="0"/>
          <w:numId w:val="27"/>
        </w:numPr>
      </w:pPr>
      <w:r w:rsidRPr="004D2061">
        <w:rPr>
          <w:rFonts w:ascii="Segoe UI Emoji" w:hAnsi="Segoe UI Emoji" w:cs="Segoe UI Emoji"/>
          <w:sz w:val="24"/>
          <w:szCs w:val="24"/>
        </w:rPr>
        <w:t>♦</w:t>
      </w:r>
      <w:r>
        <w:rPr>
          <w:rFonts w:ascii="Segoe UI Emoji" w:hAnsi="Segoe UI Emoji" w:cs="Segoe UI Emoji"/>
          <w:sz w:val="24"/>
          <w:szCs w:val="24"/>
        </w:rPr>
        <w:tab/>
      </w:r>
      <w:r w:rsidRPr="00D70B82">
        <w:rPr>
          <w:b/>
        </w:rPr>
        <w:t>Leittextmethode</w:t>
      </w:r>
      <w:r>
        <w:rPr>
          <w:b/>
        </w:rPr>
        <w:br/>
      </w:r>
      <w:r>
        <w:t>schriftliche Ausbildungsunterlagen, Arbeits- oder Lernprozess inhaltlich und zeitlich strukturiert, Auszubildende oder Auszubildendengruppen eignen sich die Informationen selbst an</w:t>
      </w:r>
    </w:p>
    <w:p w14:paraId="511B7AE4" w14:textId="1BEB4E8D" w:rsidR="004D2061" w:rsidRPr="004D2061" w:rsidRDefault="004D2061" w:rsidP="00096726">
      <w:pPr>
        <w:rPr>
          <w:rFonts w:asciiTheme="majorHAnsi" w:hAnsiTheme="majorHAnsi" w:cstheme="majorHAnsi"/>
        </w:rPr>
      </w:pPr>
      <w:r w:rsidRPr="004D2061">
        <w:rPr>
          <w:rFonts w:ascii="Segoe UI Emoji" w:hAnsi="Segoe UI Emoji" w:cs="Segoe UI Emoji"/>
          <w:sz w:val="24"/>
          <w:szCs w:val="24"/>
        </w:rPr>
        <w:t>♣</w:t>
      </w:r>
      <w:r>
        <w:rPr>
          <w:rFonts w:ascii="Segoe UI Emoji" w:hAnsi="Segoe UI Emoji" w:cs="Segoe UI Emoji"/>
          <w:sz w:val="26"/>
          <w:szCs w:val="26"/>
        </w:rPr>
        <w:t xml:space="preserve"> </w:t>
      </w:r>
      <w:r w:rsidRPr="004D2061">
        <w:rPr>
          <w:rFonts w:asciiTheme="majorHAnsi" w:hAnsiTheme="majorHAnsi" w:cstheme="majorHAnsi"/>
          <w:sz w:val="26"/>
          <w:szCs w:val="26"/>
        </w:rPr>
        <w:t xml:space="preserve">= </w:t>
      </w:r>
      <w:r>
        <w:rPr>
          <w:rFonts w:asciiTheme="majorHAnsi" w:hAnsiTheme="majorHAnsi" w:cstheme="majorHAnsi"/>
          <w:sz w:val="26"/>
          <w:szCs w:val="26"/>
        </w:rPr>
        <w:t>Ausbilderzentriert</w:t>
      </w:r>
    </w:p>
    <w:p w14:paraId="3C67C5E8" w14:textId="392890E3" w:rsidR="00956CE9" w:rsidRDefault="004D2061" w:rsidP="00096726">
      <w:pPr>
        <w:rPr>
          <w:rFonts w:asciiTheme="majorHAnsi" w:hAnsiTheme="majorHAnsi" w:cstheme="majorHAnsi"/>
          <w:sz w:val="24"/>
          <w:szCs w:val="24"/>
        </w:rPr>
      </w:pPr>
      <w:r w:rsidRPr="004D2061">
        <w:rPr>
          <w:rFonts w:ascii="Segoe UI Emoji" w:hAnsi="Segoe UI Emoji" w:cs="Segoe UI Emoji"/>
          <w:sz w:val="24"/>
          <w:szCs w:val="24"/>
        </w:rPr>
        <w:t>♦</w:t>
      </w:r>
      <w:r>
        <w:rPr>
          <w:rFonts w:asciiTheme="majorHAnsi" w:hAnsiTheme="majorHAnsi" w:cstheme="majorHAnsi"/>
          <w:sz w:val="24"/>
          <w:szCs w:val="24"/>
        </w:rPr>
        <w:t xml:space="preserve"> = Lehrlingszentriert</w:t>
      </w:r>
    </w:p>
    <w:p w14:paraId="3E04D1CD" w14:textId="77777777" w:rsidR="00007178" w:rsidRPr="004D2061" w:rsidRDefault="00007178" w:rsidP="00096726">
      <w:pPr>
        <w:rPr>
          <w:rFonts w:asciiTheme="majorHAnsi" w:hAnsiTheme="majorHAnsi" w:cstheme="majorHAnsi"/>
        </w:rPr>
      </w:pPr>
    </w:p>
    <w:p w14:paraId="690167AA" w14:textId="0A73246E" w:rsidR="00D70B82" w:rsidRDefault="00D70B82" w:rsidP="00D70B82">
      <w:pPr>
        <w:pStyle w:val="Titel"/>
        <w:rPr>
          <w:i/>
        </w:rPr>
      </w:pPr>
      <w:r>
        <w:t xml:space="preserve">Die Vier-Stufen-Methode </w:t>
      </w:r>
      <w:r>
        <w:rPr>
          <w:i/>
        </w:rPr>
        <w:t>(S.228)</w:t>
      </w:r>
    </w:p>
    <w:p w14:paraId="7E49581D" w14:textId="6AEA7CCF" w:rsidR="00987D31" w:rsidRDefault="00987D31" w:rsidP="00987D31">
      <w:r>
        <w:t>Lehrling ist passiv</w:t>
      </w:r>
    </w:p>
    <w:p w14:paraId="11410A7D" w14:textId="77777777" w:rsidR="00FD4670" w:rsidRDefault="00FD4670" w:rsidP="00FD4670">
      <w:r>
        <w:t>Wenn die Lehrlingsbeschreibung enthält „verhaspelt sich“, „kann sich nicht lange konzentrieren“, etc...</w:t>
      </w:r>
    </w:p>
    <w:p w14:paraId="40C2EE69" w14:textId="77777777" w:rsidR="00FD4670" w:rsidRDefault="00FD4670" w:rsidP="00987D31"/>
    <w:p w14:paraId="024962EA" w14:textId="77777777" w:rsidR="00D70B82" w:rsidRDefault="00D70B82" w:rsidP="00D70B82">
      <w:pPr>
        <w:pStyle w:val="Listenabsatz"/>
        <w:numPr>
          <w:ilvl w:val="0"/>
          <w:numId w:val="28"/>
        </w:numPr>
        <w:rPr>
          <w:b/>
          <w:bCs/>
        </w:rPr>
      </w:pPr>
      <w:r w:rsidRPr="00CE402D">
        <w:rPr>
          <w:b/>
          <w:bCs/>
        </w:rPr>
        <w:t>Vorbereiten</w:t>
      </w:r>
    </w:p>
    <w:p w14:paraId="546459FD" w14:textId="77777777" w:rsidR="00D70B82" w:rsidRPr="00CE402D" w:rsidRDefault="00D70B82" w:rsidP="00D70B82">
      <w:pPr>
        <w:pStyle w:val="Listenabsatz"/>
        <w:numPr>
          <w:ilvl w:val="1"/>
          <w:numId w:val="28"/>
        </w:numPr>
        <w:rPr>
          <w:b/>
          <w:bCs/>
        </w:rPr>
      </w:pPr>
      <w:r>
        <w:rPr>
          <w:bCs/>
        </w:rPr>
        <w:t>Lernvoraussetzungen feststellen (Ziel)</w:t>
      </w:r>
    </w:p>
    <w:p w14:paraId="28DD147B" w14:textId="77777777" w:rsidR="00D70B82" w:rsidRPr="00CE402D" w:rsidRDefault="00D70B82" w:rsidP="00D70B82">
      <w:pPr>
        <w:pStyle w:val="Listenabsatz"/>
        <w:numPr>
          <w:ilvl w:val="1"/>
          <w:numId w:val="28"/>
        </w:numPr>
        <w:rPr>
          <w:b/>
          <w:bCs/>
        </w:rPr>
      </w:pPr>
      <w:r>
        <w:rPr>
          <w:bCs/>
        </w:rPr>
        <w:t>Interesse wecken und motivieren (Motivation)</w:t>
      </w:r>
    </w:p>
    <w:p w14:paraId="44678DCC" w14:textId="77777777" w:rsidR="00D70B82" w:rsidRPr="00CE402D" w:rsidRDefault="00D70B82" w:rsidP="00D70B82">
      <w:pPr>
        <w:pStyle w:val="Listenabsatz"/>
        <w:numPr>
          <w:ilvl w:val="1"/>
          <w:numId w:val="28"/>
        </w:numPr>
        <w:rPr>
          <w:b/>
          <w:bCs/>
        </w:rPr>
      </w:pPr>
      <w:r>
        <w:rPr>
          <w:bCs/>
        </w:rPr>
        <w:t>auf Ziele und Aufgaben hinweisen (Inhalte)</w:t>
      </w:r>
    </w:p>
    <w:p w14:paraId="53B7A027" w14:textId="77777777" w:rsidR="00D70B82" w:rsidRPr="00CE402D" w:rsidRDefault="00D70B82" w:rsidP="00D70B82">
      <w:pPr>
        <w:pStyle w:val="Listenabsatz"/>
        <w:numPr>
          <w:ilvl w:val="1"/>
          <w:numId w:val="28"/>
        </w:numPr>
        <w:rPr>
          <w:b/>
          <w:bCs/>
        </w:rPr>
      </w:pPr>
      <w:r>
        <w:rPr>
          <w:bCs/>
        </w:rPr>
        <w:t>mit dem Arbeitsplatz bekannt machen und über Maßnahmen zur Unfallverhütung informieren (Zeit und Arbeitsmittel)</w:t>
      </w:r>
    </w:p>
    <w:p w14:paraId="4687D83A" w14:textId="77777777" w:rsidR="00D70B82" w:rsidRDefault="00D70B82" w:rsidP="00D70B82">
      <w:pPr>
        <w:pStyle w:val="Listenabsatz"/>
        <w:numPr>
          <w:ilvl w:val="0"/>
          <w:numId w:val="28"/>
        </w:numPr>
        <w:rPr>
          <w:b/>
          <w:bCs/>
        </w:rPr>
      </w:pPr>
      <w:r>
        <w:rPr>
          <w:b/>
          <w:bCs/>
        </w:rPr>
        <w:t>Vormachen und Erklären</w:t>
      </w:r>
    </w:p>
    <w:p w14:paraId="647EFDAA" w14:textId="77777777" w:rsidR="00D70B82" w:rsidRPr="0033185D" w:rsidRDefault="00D70B82" w:rsidP="00D70B82">
      <w:pPr>
        <w:pStyle w:val="Listenabsatz"/>
        <w:numPr>
          <w:ilvl w:val="1"/>
          <w:numId w:val="28"/>
        </w:numPr>
        <w:rPr>
          <w:b/>
          <w:bCs/>
        </w:rPr>
      </w:pPr>
      <w:r w:rsidRPr="0033185D">
        <w:rPr>
          <w:bCs/>
        </w:rPr>
        <w:t>im Zusammenhang und Originaltempo vormachen</w:t>
      </w:r>
    </w:p>
    <w:p w14:paraId="76D63F5E" w14:textId="77777777" w:rsidR="00D70B82" w:rsidRPr="0033185D" w:rsidRDefault="00D70B82" w:rsidP="00D70B82">
      <w:pPr>
        <w:pStyle w:val="Listenabsatz"/>
        <w:numPr>
          <w:ilvl w:val="1"/>
          <w:numId w:val="28"/>
        </w:numPr>
        <w:rPr>
          <w:b/>
          <w:bCs/>
        </w:rPr>
      </w:pPr>
      <w:r w:rsidRPr="0033185D">
        <w:rPr>
          <w:bCs/>
        </w:rPr>
        <w:t>komplizierte Vorgänge in Teilevorgänge aufteilen</w:t>
      </w:r>
    </w:p>
    <w:p w14:paraId="1449E679" w14:textId="77777777" w:rsidR="00D70B82" w:rsidRPr="0033185D" w:rsidRDefault="00D70B82" w:rsidP="00D70B82">
      <w:pPr>
        <w:pStyle w:val="Listenabsatz"/>
        <w:numPr>
          <w:ilvl w:val="1"/>
          <w:numId w:val="28"/>
        </w:numPr>
        <w:rPr>
          <w:b/>
          <w:bCs/>
        </w:rPr>
      </w:pPr>
      <w:r w:rsidRPr="0033185D">
        <w:rPr>
          <w:bCs/>
        </w:rPr>
        <w:t>wiederholtes Vormachen mit deutlichem Absetzen der einzelnen Arbeitsschritte und in langsamem Tempo</w:t>
      </w:r>
    </w:p>
    <w:p w14:paraId="721B6408" w14:textId="77777777" w:rsidR="00D70B82" w:rsidRDefault="00D70B82" w:rsidP="00D70B82">
      <w:pPr>
        <w:pStyle w:val="Listenabsatz"/>
        <w:numPr>
          <w:ilvl w:val="0"/>
          <w:numId w:val="28"/>
        </w:numPr>
        <w:rPr>
          <w:b/>
          <w:bCs/>
        </w:rPr>
      </w:pPr>
      <w:r>
        <w:rPr>
          <w:b/>
          <w:bCs/>
        </w:rPr>
        <w:t>Ausführungsversuche machen lassen</w:t>
      </w:r>
    </w:p>
    <w:p w14:paraId="1FD969F7" w14:textId="77777777" w:rsidR="00D70B82" w:rsidRPr="0033185D" w:rsidRDefault="00D70B82" w:rsidP="00D70B82">
      <w:pPr>
        <w:pStyle w:val="Listenabsatz"/>
        <w:numPr>
          <w:ilvl w:val="1"/>
          <w:numId w:val="28"/>
        </w:numPr>
        <w:rPr>
          <w:b/>
          <w:bCs/>
        </w:rPr>
      </w:pPr>
      <w:r>
        <w:rPr>
          <w:bCs/>
        </w:rPr>
        <w:t>Den Auszubildenden zu eigenen Versuchen ermuntern</w:t>
      </w:r>
    </w:p>
    <w:p w14:paraId="72C2E14C" w14:textId="77777777" w:rsidR="00D70B82" w:rsidRPr="0033185D" w:rsidRDefault="00D70B82" w:rsidP="00D70B82">
      <w:pPr>
        <w:pStyle w:val="Listenabsatz"/>
        <w:numPr>
          <w:ilvl w:val="1"/>
          <w:numId w:val="28"/>
        </w:numPr>
        <w:rPr>
          <w:b/>
          <w:bCs/>
        </w:rPr>
      </w:pPr>
      <w:r>
        <w:rPr>
          <w:bCs/>
        </w:rPr>
        <w:t>bei seinen ersten Versuchen nicht gleich durch Kritik und Korrektur unterbrechen</w:t>
      </w:r>
    </w:p>
    <w:p w14:paraId="394A2622" w14:textId="77777777" w:rsidR="00D70B82" w:rsidRPr="0033185D" w:rsidRDefault="00D70B82" w:rsidP="00D70B82">
      <w:pPr>
        <w:pStyle w:val="Listenabsatz"/>
        <w:numPr>
          <w:ilvl w:val="1"/>
          <w:numId w:val="28"/>
        </w:numPr>
        <w:rPr>
          <w:b/>
          <w:bCs/>
        </w:rPr>
      </w:pPr>
      <w:r>
        <w:rPr>
          <w:bCs/>
        </w:rPr>
        <w:t>auf grobe Fehler hinweisen</w:t>
      </w:r>
    </w:p>
    <w:p w14:paraId="6CA5B433" w14:textId="77777777" w:rsidR="00D70B82" w:rsidRPr="0033185D" w:rsidRDefault="00D70B82" w:rsidP="00D70B82">
      <w:pPr>
        <w:pStyle w:val="Listenabsatz"/>
        <w:numPr>
          <w:ilvl w:val="1"/>
          <w:numId w:val="28"/>
        </w:numPr>
        <w:rPr>
          <w:b/>
          <w:bCs/>
        </w:rPr>
      </w:pPr>
      <w:r>
        <w:rPr>
          <w:bCs/>
        </w:rPr>
        <w:t>nicht zu schnell arbeiten lassen</w:t>
      </w:r>
    </w:p>
    <w:p w14:paraId="2BFEFE2B" w14:textId="77777777" w:rsidR="00D70B82" w:rsidRPr="00CE402D" w:rsidRDefault="00D70B82" w:rsidP="00D70B82">
      <w:pPr>
        <w:pStyle w:val="Listenabsatz"/>
        <w:numPr>
          <w:ilvl w:val="1"/>
          <w:numId w:val="28"/>
        </w:numPr>
        <w:rPr>
          <w:b/>
          <w:bCs/>
        </w:rPr>
      </w:pPr>
      <w:r>
        <w:rPr>
          <w:bCs/>
        </w:rPr>
        <w:t>den Auszubildenden mit eigenen Worten erklären lassen</w:t>
      </w:r>
    </w:p>
    <w:p w14:paraId="706971FD" w14:textId="77777777" w:rsidR="00D70B82" w:rsidRDefault="00D70B82" w:rsidP="00D70B82">
      <w:pPr>
        <w:pStyle w:val="Listenabsatz"/>
        <w:numPr>
          <w:ilvl w:val="0"/>
          <w:numId w:val="28"/>
        </w:numPr>
        <w:rPr>
          <w:b/>
          <w:bCs/>
        </w:rPr>
      </w:pPr>
      <w:r>
        <w:rPr>
          <w:b/>
          <w:bCs/>
        </w:rPr>
        <w:t>Üben und Festigen</w:t>
      </w:r>
    </w:p>
    <w:p w14:paraId="1846E3DC" w14:textId="77777777" w:rsidR="00D70B82" w:rsidRPr="0033185D" w:rsidRDefault="00D70B82" w:rsidP="00D70B82">
      <w:pPr>
        <w:pStyle w:val="Listenabsatz"/>
        <w:numPr>
          <w:ilvl w:val="1"/>
          <w:numId w:val="28"/>
        </w:numPr>
        <w:rPr>
          <w:b/>
          <w:bCs/>
        </w:rPr>
      </w:pPr>
      <w:r>
        <w:rPr>
          <w:bCs/>
        </w:rPr>
        <w:t>ausreichend Gelegenheit zum Üben geben</w:t>
      </w:r>
    </w:p>
    <w:p w14:paraId="72A02697" w14:textId="77777777" w:rsidR="00D70B82" w:rsidRPr="0033185D" w:rsidRDefault="00D70B82" w:rsidP="00D70B82">
      <w:pPr>
        <w:pStyle w:val="Listenabsatz"/>
        <w:numPr>
          <w:ilvl w:val="1"/>
          <w:numId w:val="28"/>
        </w:numPr>
        <w:rPr>
          <w:b/>
          <w:bCs/>
        </w:rPr>
      </w:pPr>
      <w:r>
        <w:rPr>
          <w:bCs/>
        </w:rPr>
        <w:t>übungsfortschritte kontrollieren und anerkennen</w:t>
      </w:r>
    </w:p>
    <w:p w14:paraId="04F56D7D" w14:textId="77777777" w:rsidR="00D70B82" w:rsidRPr="0033185D" w:rsidRDefault="00D70B82" w:rsidP="00D70B82">
      <w:pPr>
        <w:pStyle w:val="Listenabsatz"/>
        <w:numPr>
          <w:ilvl w:val="1"/>
          <w:numId w:val="28"/>
        </w:numPr>
        <w:rPr>
          <w:b/>
          <w:bCs/>
        </w:rPr>
      </w:pPr>
      <w:r>
        <w:rPr>
          <w:bCs/>
        </w:rPr>
        <w:t>darauf achten, dass sich beim Üben keine Fehler einschleichen</w:t>
      </w:r>
    </w:p>
    <w:p w14:paraId="567606FC" w14:textId="77777777" w:rsidR="00D70B82" w:rsidRPr="0033185D" w:rsidRDefault="00D70B82" w:rsidP="00D70B82">
      <w:pPr>
        <w:pStyle w:val="Listenabsatz"/>
        <w:numPr>
          <w:ilvl w:val="1"/>
          <w:numId w:val="28"/>
        </w:numPr>
        <w:rPr>
          <w:b/>
          <w:bCs/>
        </w:rPr>
      </w:pPr>
      <w:r>
        <w:rPr>
          <w:bCs/>
        </w:rPr>
        <w:t>Übungsbedingungen variieren</w:t>
      </w:r>
    </w:p>
    <w:p w14:paraId="08F6E2B1" w14:textId="77777777" w:rsidR="00D70B82" w:rsidRPr="00CE402D" w:rsidRDefault="00D70B82" w:rsidP="00D70B82">
      <w:pPr>
        <w:pStyle w:val="Listenabsatz"/>
        <w:numPr>
          <w:ilvl w:val="1"/>
          <w:numId w:val="28"/>
        </w:numPr>
        <w:rPr>
          <w:b/>
          <w:bCs/>
        </w:rPr>
      </w:pPr>
      <w:r>
        <w:rPr>
          <w:bCs/>
        </w:rPr>
        <w:t>Allmähliches Anpassen an die echten Arbeitsbedingungen</w:t>
      </w:r>
    </w:p>
    <w:p w14:paraId="02635E6C" w14:textId="77777777" w:rsidR="00D70B82" w:rsidRDefault="00D70B82" w:rsidP="00D70B82">
      <w:r>
        <w:rPr>
          <w:b/>
        </w:rPr>
        <w:t xml:space="preserve">Positiv: </w:t>
      </w:r>
      <w:r>
        <w:t>Sehr zeitökonomisch, Prinzip „Vormachen-Nachmachen“ wichtig bei gefährlichen Arbeiten</w:t>
      </w:r>
    </w:p>
    <w:p w14:paraId="3929F89A" w14:textId="77777777" w:rsidR="00D70B82" w:rsidRPr="00074C97" w:rsidRDefault="00D70B82" w:rsidP="00D70B82">
      <w:r>
        <w:rPr>
          <w:b/>
        </w:rPr>
        <w:t xml:space="preserve">Nachteile: </w:t>
      </w:r>
      <w:r>
        <w:t>Selbstständigkeit des Azubis</w:t>
      </w:r>
    </w:p>
    <w:p w14:paraId="1A32FB99" w14:textId="11CBF56C" w:rsidR="00182E4A" w:rsidRDefault="00182E4A">
      <w:r>
        <w:br w:type="page"/>
      </w:r>
    </w:p>
    <w:p w14:paraId="3F2AB3DB" w14:textId="584C6124" w:rsidR="00D70B82" w:rsidRDefault="00D70B82" w:rsidP="00182E4A">
      <w:pPr>
        <w:pStyle w:val="Titel"/>
        <w:rPr>
          <w:i/>
        </w:rPr>
      </w:pPr>
      <w:r>
        <w:t>Erarbeitende Unterweisungsmethode</w:t>
      </w:r>
      <w:r w:rsidR="00182E4A">
        <w:t xml:space="preserve"> </w:t>
      </w:r>
      <w:r w:rsidR="00182E4A">
        <w:rPr>
          <w:i/>
        </w:rPr>
        <w:t>(S. 229)</w:t>
      </w:r>
    </w:p>
    <w:p w14:paraId="05377FD1" w14:textId="47B8CA86" w:rsidR="00987D31" w:rsidRDefault="00987D31" w:rsidP="00987D31">
      <w:r>
        <w:t>Lehrling ist aktiv</w:t>
      </w:r>
    </w:p>
    <w:p w14:paraId="6C51DD93" w14:textId="0FFFFF1C" w:rsidR="00FD4670" w:rsidRDefault="00FD4670" w:rsidP="00987D31">
      <w:r>
        <w:t>Wenn die Lehrlingsbeschreibung enthält „intelligent“, „versteht“, „kann das sofort nachmachen“, „begreift sofort zusammenhänge“, „selbstständig“</w:t>
      </w:r>
    </w:p>
    <w:p w14:paraId="39AAB980" w14:textId="77777777" w:rsidR="00FD4670" w:rsidRPr="00987D31" w:rsidRDefault="00FD4670" w:rsidP="00987D31"/>
    <w:p w14:paraId="6442C162" w14:textId="77777777" w:rsidR="00D70B82" w:rsidRDefault="00D70B82" w:rsidP="00D70B82">
      <w:pPr>
        <w:pStyle w:val="Listenabsatz"/>
        <w:numPr>
          <w:ilvl w:val="0"/>
          <w:numId w:val="29"/>
        </w:numPr>
        <w:rPr>
          <w:b/>
        </w:rPr>
      </w:pPr>
      <w:r>
        <w:rPr>
          <w:b/>
        </w:rPr>
        <w:t>Vorbereitungshase</w:t>
      </w:r>
    </w:p>
    <w:p w14:paraId="7001AADC" w14:textId="77777777" w:rsidR="00D70B82" w:rsidRPr="006E6F03" w:rsidRDefault="00D70B82" w:rsidP="00D70B82">
      <w:pPr>
        <w:pStyle w:val="Listenabsatz"/>
        <w:numPr>
          <w:ilvl w:val="1"/>
          <w:numId w:val="29"/>
        </w:numPr>
        <w:rPr>
          <w:b/>
        </w:rPr>
      </w:pPr>
      <w:r>
        <w:t>Tätigkeit angeben und in den Ausbildungszusammenhang stellen</w:t>
      </w:r>
    </w:p>
    <w:p w14:paraId="0B04A719" w14:textId="77777777" w:rsidR="00D70B82" w:rsidRPr="006E6F03" w:rsidRDefault="00D70B82" w:rsidP="00D70B82">
      <w:pPr>
        <w:pStyle w:val="Listenabsatz"/>
        <w:numPr>
          <w:ilvl w:val="1"/>
          <w:numId w:val="29"/>
        </w:numPr>
        <w:rPr>
          <w:b/>
        </w:rPr>
      </w:pPr>
      <w:r>
        <w:t>Bedeutung für den Beruf erfragen, ggf. Hinweise auf konkrete Aufträge</w:t>
      </w:r>
    </w:p>
    <w:p w14:paraId="4C8B1038" w14:textId="77777777" w:rsidR="00D70B82" w:rsidRPr="006E6F03" w:rsidRDefault="00D70B82" w:rsidP="00D70B82">
      <w:pPr>
        <w:pStyle w:val="Listenabsatz"/>
        <w:numPr>
          <w:ilvl w:val="1"/>
          <w:numId w:val="29"/>
        </w:numPr>
        <w:rPr>
          <w:b/>
        </w:rPr>
      </w:pPr>
      <w:r>
        <w:t>Vorkenntnisse und Vorerfahrungen feststellen</w:t>
      </w:r>
    </w:p>
    <w:p w14:paraId="0DFA1FA5" w14:textId="77777777" w:rsidR="00D70B82" w:rsidRDefault="00D70B82" w:rsidP="00D70B82">
      <w:pPr>
        <w:pStyle w:val="Listenabsatz"/>
        <w:numPr>
          <w:ilvl w:val="1"/>
          <w:numId w:val="29"/>
        </w:numPr>
        <w:rPr>
          <w:b/>
        </w:rPr>
      </w:pPr>
      <w:r>
        <w:t>Auf Unfallgefahren hinweisen bzw. gemeinsam mit dem Auszubildenden ermitteln</w:t>
      </w:r>
    </w:p>
    <w:p w14:paraId="4F9CB49D" w14:textId="77777777" w:rsidR="00D70B82" w:rsidRDefault="00D70B82" w:rsidP="00D70B82">
      <w:pPr>
        <w:pStyle w:val="Listenabsatz"/>
        <w:numPr>
          <w:ilvl w:val="0"/>
          <w:numId w:val="29"/>
        </w:numPr>
        <w:rPr>
          <w:b/>
        </w:rPr>
      </w:pPr>
      <w:r>
        <w:rPr>
          <w:b/>
        </w:rPr>
        <w:t>Erarbeitungsphase</w:t>
      </w:r>
    </w:p>
    <w:p w14:paraId="49C9C34D" w14:textId="07771159" w:rsidR="00D70B82" w:rsidRPr="006E6F03" w:rsidRDefault="00D70B82" w:rsidP="00D70B82">
      <w:pPr>
        <w:pStyle w:val="Listenabsatz"/>
        <w:numPr>
          <w:ilvl w:val="1"/>
          <w:numId w:val="29"/>
        </w:numPr>
        <w:rPr>
          <w:b/>
        </w:rPr>
      </w:pPr>
      <w:r>
        <w:t xml:space="preserve">Fragen an den Auszubildenden zur Vorgehensweise stellen und Begründungen geben lassen, dabei </w:t>
      </w:r>
      <w:r w:rsidR="00582B1D">
        <w:t>H</w:t>
      </w:r>
      <w:r>
        <w:t>inweise zur Unfallverhütung gemeinsam erarbeiten (Wie kann man vorgehen? Warum gerade so?</w:t>
      </w:r>
    </w:p>
    <w:p w14:paraId="5C5639C3" w14:textId="77777777" w:rsidR="00D70B82" w:rsidRPr="006E6F03" w:rsidRDefault="00D70B82" w:rsidP="00D70B82">
      <w:pPr>
        <w:pStyle w:val="Listenabsatz"/>
        <w:numPr>
          <w:ilvl w:val="1"/>
          <w:numId w:val="29"/>
        </w:numPr>
        <w:rPr>
          <w:b/>
        </w:rPr>
      </w:pPr>
      <w:r>
        <w:t>Den Auszubildenden einzelne Arbeitsschritte ausprobieren lassen</w:t>
      </w:r>
    </w:p>
    <w:p w14:paraId="72F2D10B" w14:textId="77777777" w:rsidR="00D70B82" w:rsidRPr="006E6F03" w:rsidRDefault="00D70B82" w:rsidP="00D70B82">
      <w:pPr>
        <w:pStyle w:val="Listenabsatz"/>
        <w:numPr>
          <w:ilvl w:val="1"/>
          <w:numId w:val="29"/>
        </w:numPr>
        <w:rPr>
          <w:b/>
        </w:rPr>
      </w:pPr>
      <w:r>
        <w:t>Bei gefährlichen Tätigkeiten genaue Anweisungen geben oder einzelne Schritte vormachen</w:t>
      </w:r>
    </w:p>
    <w:p w14:paraId="684A7FB7" w14:textId="77777777" w:rsidR="00D70B82" w:rsidRPr="006E6F03" w:rsidRDefault="00D70B82" w:rsidP="00D70B82">
      <w:pPr>
        <w:pStyle w:val="Listenabsatz"/>
        <w:numPr>
          <w:ilvl w:val="1"/>
          <w:numId w:val="29"/>
        </w:numPr>
        <w:rPr>
          <w:b/>
        </w:rPr>
      </w:pPr>
      <w:r>
        <w:t>Falls erforderlich, Korrekturhinweise geben, aber den Auszubildenden selbst erarbeiten lassen</w:t>
      </w:r>
    </w:p>
    <w:p w14:paraId="0D127EE7" w14:textId="77777777" w:rsidR="00D70B82" w:rsidRDefault="00D70B82" w:rsidP="00D70B82">
      <w:pPr>
        <w:pStyle w:val="Listenabsatz"/>
        <w:numPr>
          <w:ilvl w:val="0"/>
          <w:numId w:val="29"/>
        </w:numPr>
        <w:rPr>
          <w:b/>
        </w:rPr>
      </w:pPr>
      <w:r>
        <w:rPr>
          <w:b/>
        </w:rPr>
        <w:t>Kontrollphase</w:t>
      </w:r>
    </w:p>
    <w:p w14:paraId="199B1B38" w14:textId="77777777" w:rsidR="00D70B82" w:rsidRPr="00620484" w:rsidRDefault="00D70B82" w:rsidP="00D70B82">
      <w:pPr>
        <w:pStyle w:val="Listenabsatz"/>
        <w:numPr>
          <w:ilvl w:val="1"/>
          <w:numId w:val="29"/>
        </w:numPr>
        <w:rPr>
          <w:b/>
        </w:rPr>
      </w:pPr>
      <w:r>
        <w:t>Den Auszubildenden seine Arbeit selbst beurteilen lassen, Beurteilungskriterien gemeinsam erarbeiten oder zum Teil vorgeben</w:t>
      </w:r>
    </w:p>
    <w:p w14:paraId="6E6FE8C4" w14:textId="77777777" w:rsidR="00D70B82" w:rsidRPr="00620484" w:rsidRDefault="00D70B82" w:rsidP="00D70B82">
      <w:pPr>
        <w:pStyle w:val="Listenabsatz"/>
        <w:numPr>
          <w:ilvl w:val="1"/>
          <w:numId w:val="29"/>
        </w:numPr>
        <w:rPr>
          <w:b/>
        </w:rPr>
      </w:pPr>
      <w:r>
        <w:t>Wesentliche Kernpunkte der Arbeit durch den Auszubildenden zusammenfassen lassen</w:t>
      </w:r>
    </w:p>
    <w:p w14:paraId="56419499" w14:textId="77777777" w:rsidR="00D70B82" w:rsidRDefault="00D70B82" w:rsidP="00D70B82">
      <w:pPr>
        <w:pStyle w:val="Listenabsatz"/>
        <w:numPr>
          <w:ilvl w:val="1"/>
          <w:numId w:val="29"/>
        </w:numPr>
        <w:rPr>
          <w:b/>
        </w:rPr>
      </w:pPr>
      <w:r>
        <w:t>Gegebenenfalls weitere Fragen zum Verständnis der Zusammenhänge stellen</w:t>
      </w:r>
    </w:p>
    <w:p w14:paraId="2CEE92EA" w14:textId="77777777" w:rsidR="00D70B82" w:rsidRDefault="00D70B82" w:rsidP="00D70B82">
      <w:pPr>
        <w:pStyle w:val="Listenabsatz"/>
        <w:numPr>
          <w:ilvl w:val="0"/>
          <w:numId w:val="29"/>
        </w:numPr>
        <w:rPr>
          <w:b/>
        </w:rPr>
      </w:pPr>
      <w:r>
        <w:rPr>
          <w:b/>
        </w:rPr>
        <w:t>Übungsphase</w:t>
      </w:r>
    </w:p>
    <w:p w14:paraId="5786F2F9" w14:textId="77777777" w:rsidR="00D70B82" w:rsidRPr="00EA7C39" w:rsidRDefault="00D70B82" w:rsidP="00D70B82">
      <w:pPr>
        <w:pStyle w:val="Listenabsatz"/>
        <w:numPr>
          <w:ilvl w:val="1"/>
          <w:numId w:val="29"/>
        </w:numPr>
        <w:rPr>
          <w:b/>
        </w:rPr>
      </w:pPr>
      <w:r>
        <w:t>Nach Abschluss dem Azubi konkrete Übungsaufgaben stellen, dabei sollten die Übungsbedingungen variiert werden</w:t>
      </w:r>
    </w:p>
    <w:p w14:paraId="6F241DBC" w14:textId="77777777" w:rsidR="00D70B82" w:rsidRPr="00EA7C39" w:rsidRDefault="00D70B82" w:rsidP="00D70B82">
      <w:pPr>
        <w:pStyle w:val="Listenabsatz"/>
        <w:numPr>
          <w:ilvl w:val="1"/>
          <w:numId w:val="29"/>
        </w:numPr>
        <w:rPr>
          <w:b/>
        </w:rPr>
      </w:pPr>
      <w:r>
        <w:t>Übungsergebnisse besprechen und darauf achten, dass sich keine Fehler verfestigen</w:t>
      </w:r>
    </w:p>
    <w:p w14:paraId="5795A8FC" w14:textId="77777777" w:rsidR="00D70B82" w:rsidRPr="00F814F7" w:rsidRDefault="00D70B82" w:rsidP="00D70B82">
      <w:pPr>
        <w:pStyle w:val="Listenabsatz"/>
        <w:numPr>
          <w:ilvl w:val="1"/>
          <w:numId w:val="29"/>
        </w:numPr>
        <w:rPr>
          <w:b/>
        </w:rPr>
      </w:pPr>
      <w:r>
        <w:t>Dem Auszubildenden Gelegenheit geben, das Erlernte in den ersten Aufträgen anzuwenden</w:t>
      </w:r>
    </w:p>
    <w:p w14:paraId="2380B6C5" w14:textId="77777777" w:rsidR="00D70B82" w:rsidRDefault="00D70B82" w:rsidP="00D70B82">
      <w:r>
        <w:rPr>
          <w:b/>
        </w:rPr>
        <w:t>Vorteile:</w:t>
      </w:r>
      <w:r>
        <w:t xml:space="preserve"> Förderung der Selbständigkeit und Kreativität, Aktivitätssteigerung und Motivation. Strategie zum Problemlösen, Beobachtungen und Erfahrungen des Lehrlings werden genutzt</w:t>
      </w:r>
    </w:p>
    <w:p w14:paraId="1BF07AA3" w14:textId="77777777" w:rsidR="00D70B82" w:rsidRPr="00B56D6F" w:rsidRDefault="00D70B82" w:rsidP="00D70B82">
      <w:r>
        <w:rPr>
          <w:b/>
        </w:rPr>
        <w:t xml:space="preserve">Nachteile: </w:t>
      </w:r>
      <w:r>
        <w:t>braucht mehr Zeit</w:t>
      </w:r>
    </w:p>
    <w:p w14:paraId="31BAFF16" w14:textId="395BEBA0" w:rsidR="00465CCC" w:rsidRDefault="00465CCC">
      <w:r>
        <w:br w:type="page"/>
      </w:r>
    </w:p>
    <w:p w14:paraId="07649A0D" w14:textId="79F36FB5" w:rsidR="00D70B82" w:rsidRPr="001F05F5" w:rsidRDefault="001F05F5" w:rsidP="001F05F5">
      <w:pPr>
        <w:pStyle w:val="Titel"/>
        <w:rPr>
          <w:i/>
        </w:rPr>
      </w:pPr>
      <w:r>
        <w:t>Ausbildungsmittel und</w:t>
      </w:r>
      <w:r w:rsidR="003863E4">
        <w:t xml:space="preserve"> </w:t>
      </w:r>
      <w:r>
        <w:t xml:space="preserve"> -medien </w:t>
      </w:r>
      <w:r>
        <w:rPr>
          <w:i/>
        </w:rPr>
        <w:t>(S. 237)</w:t>
      </w:r>
    </w:p>
    <w:p w14:paraId="48AF4A04" w14:textId="53F93C3A" w:rsidR="001F05F5" w:rsidRDefault="00872033" w:rsidP="00096726">
      <w:pPr>
        <w:rPr>
          <w:b/>
        </w:rPr>
      </w:pPr>
      <w:r>
        <w:rPr>
          <w:b/>
        </w:rPr>
        <w:t>Unterschiedliche Lerntypen</w:t>
      </w:r>
    </w:p>
    <w:p w14:paraId="1B8864D9" w14:textId="5FB95CAA" w:rsidR="00872033" w:rsidRDefault="00872033" w:rsidP="00872033">
      <w:pPr>
        <w:pStyle w:val="Listenabsatz"/>
        <w:numPr>
          <w:ilvl w:val="0"/>
          <w:numId w:val="30"/>
        </w:numPr>
      </w:pPr>
      <w:r>
        <w:t>Visuell - sehen, beobachten und lesen</w:t>
      </w:r>
    </w:p>
    <w:p w14:paraId="6524C8D0" w14:textId="448748D3" w:rsidR="00872033" w:rsidRDefault="00872033" w:rsidP="00872033">
      <w:pPr>
        <w:pStyle w:val="Listenabsatz"/>
        <w:numPr>
          <w:ilvl w:val="0"/>
          <w:numId w:val="30"/>
        </w:numPr>
      </w:pPr>
      <w:r>
        <w:t>Auditiv – gut durch Hören, folgt den Erläuterungen seines Ausbilders</w:t>
      </w:r>
    </w:p>
    <w:p w14:paraId="4F767B1D" w14:textId="5946832F" w:rsidR="00872033" w:rsidRDefault="00872033" w:rsidP="00872033">
      <w:pPr>
        <w:pStyle w:val="Listenabsatz"/>
        <w:numPr>
          <w:ilvl w:val="0"/>
          <w:numId w:val="30"/>
        </w:numPr>
      </w:pPr>
      <w:r>
        <w:t>Audio-Visuell – lernt am besten durch Hören und Beobachten</w:t>
      </w:r>
    </w:p>
    <w:p w14:paraId="14FC45B6" w14:textId="4B90B054" w:rsidR="00872033" w:rsidRDefault="00872033" w:rsidP="00872033">
      <w:pPr>
        <w:pStyle w:val="Listenabsatz"/>
        <w:numPr>
          <w:ilvl w:val="0"/>
          <w:numId w:val="30"/>
        </w:numPr>
      </w:pPr>
      <w:r>
        <w:t>Haptisch/Motorisch – eigenes praktisches Handeln, probiert etwas aus oder setzt nachvollzogene Handlungen in die Praxis um</w:t>
      </w:r>
    </w:p>
    <w:p w14:paraId="08C962B7" w14:textId="1ADC3C8E" w:rsidR="00380011" w:rsidRDefault="00380011" w:rsidP="00380011"/>
    <w:p w14:paraId="44120B21" w14:textId="026B1ADB" w:rsidR="00380011" w:rsidRDefault="00380011" w:rsidP="00380011">
      <w:pPr>
        <w:pStyle w:val="Titel"/>
      </w:pPr>
      <w:r>
        <w:t xml:space="preserve">Kommunikation </w:t>
      </w:r>
      <w:r w:rsidRPr="00283748">
        <w:rPr>
          <w:i/>
        </w:rPr>
        <w:t>(S. 27</w:t>
      </w:r>
      <w:bookmarkStart w:id="0" w:name="_GoBack"/>
      <w:bookmarkEnd w:id="0"/>
      <w:r w:rsidR="00283748" w:rsidRPr="00283748">
        <w:rPr>
          <w:i/>
        </w:rPr>
        <w:t>2ff</w:t>
      </w:r>
      <w:r w:rsidRPr="00283748">
        <w:rPr>
          <w:i/>
        </w:rPr>
        <w:t>)</w:t>
      </w:r>
    </w:p>
    <w:p w14:paraId="0341D087" w14:textId="77777777" w:rsidR="00380011" w:rsidRDefault="00380011" w:rsidP="00380011">
      <w:pPr>
        <w:pStyle w:val="Listenabsatz"/>
        <w:numPr>
          <w:ilvl w:val="0"/>
          <w:numId w:val="31"/>
        </w:numPr>
      </w:pPr>
      <w:r>
        <w:t>Kommunikation ist, was Menschen in die Lage versetzt, in Verbindung mit anderen Menschen zu treten</w:t>
      </w:r>
    </w:p>
    <w:p w14:paraId="0EE96EDD" w14:textId="77777777" w:rsidR="00380011" w:rsidRDefault="00380011" w:rsidP="00380011">
      <w:pPr>
        <w:pStyle w:val="Listenabsatz"/>
        <w:numPr>
          <w:ilvl w:val="0"/>
          <w:numId w:val="31"/>
        </w:numPr>
      </w:pPr>
      <w:r>
        <w:t>Kommunikation entsteht durch den Austausch von Informationen, beabsichtigt oder unbeabsichtigt</w:t>
      </w:r>
    </w:p>
    <w:p w14:paraId="2C4EC105" w14:textId="77777777" w:rsidR="00380011" w:rsidRDefault="00380011" w:rsidP="00380011">
      <w:pPr>
        <w:pStyle w:val="Listenabsatz"/>
        <w:numPr>
          <w:ilvl w:val="0"/>
          <w:numId w:val="31"/>
        </w:numPr>
      </w:pPr>
      <w:r>
        <w:t>Kann verbal oder non-verbal stattfinden</w:t>
      </w:r>
    </w:p>
    <w:p w14:paraId="644FB827" w14:textId="77777777" w:rsidR="00380011" w:rsidRDefault="00380011" w:rsidP="00380011"/>
    <w:p w14:paraId="61589A1D" w14:textId="77777777" w:rsidR="00380011" w:rsidRDefault="00380011" w:rsidP="00380011">
      <w:pPr>
        <w:rPr>
          <w:b/>
        </w:rPr>
      </w:pPr>
      <w:r w:rsidRPr="002608E4">
        <w:rPr>
          <w:b/>
        </w:rPr>
        <w:t>Kommunikationsmodell</w:t>
      </w:r>
    </w:p>
    <w:tbl>
      <w:tblPr>
        <w:tblStyle w:val="Tabellenraster"/>
        <w:tblW w:w="0" w:type="auto"/>
        <w:tblLook w:val="04A0" w:firstRow="1" w:lastRow="0" w:firstColumn="1" w:lastColumn="0" w:noHBand="0" w:noVBand="1"/>
      </w:tblPr>
      <w:tblGrid>
        <w:gridCol w:w="1271"/>
        <w:gridCol w:w="6237"/>
        <w:gridCol w:w="1554"/>
      </w:tblGrid>
      <w:tr w:rsidR="00380011" w14:paraId="3B78A8AA" w14:textId="77777777" w:rsidTr="00116B5E">
        <w:tc>
          <w:tcPr>
            <w:tcW w:w="1271" w:type="dxa"/>
            <w:vMerge w:val="restart"/>
            <w:vAlign w:val="center"/>
          </w:tcPr>
          <w:p w14:paraId="1F1D4498" w14:textId="77777777" w:rsidR="00380011" w:rsidRPr="00541301" w:rsidRDefault="00380011" w:rsidP="00116B5E">
            <w:pPr>
              <w:jc w:val="center"/>
              <w:rPr>
                <w:b/>
              </w:rPr>
            </w:pPr>
            <w:r w:rsidRPr="00541301">
              <w:rPr>
                <w:b/>
              </w:rPr>
              <w:t>Sender</w:t>
            </w:r>
          </w:p>
        </w:tc>
        <w:tc>
          <w:tcPr>
            <w:tcW w:w="6237" w:type="dxa"/>
            <w:vAlign w:val="center"/>
          </w:tcPr>
          <w:p w14:paraId="40DD50F0" w14:textId="77777777" w:rsidR="00380011" w:rsidRDefault="00380011" w:rsidP="00116B5E">
            <w:pPr>
              <w:jc w:val="center"/>
            </w:pPr>
            <w:r w:rsidRPr="00541301">
              <w:rPr>
                <w:b/>
              </w:rPr>
              <w:t>Beziehung</w:t>
            </w:r>
            <w:r>
              <w:t xml:space="preserve"> (Wie ich zu dem anderen stehe)</w:t>
            </w:r>
          </w:p>
        </w:tc>
        <w:tc>
          <w:tcPr>
            <w:tcW w:w="1554" w:type="dxa"/>
            <w:vMerge w:val="restart"/>
            <w:vAlign w:val="center"/>
          </w:tcPr>
          <w:p w14:paraId="0576D93D" w14:textId="77777777" w:rsidR="00380011" w:rsidRPr="00541301" w:rsidRDefault="00380011" w:rsidP="00116B5E">
            <w:pPr>
              <w:jc w:val="center"/>
              <w:rPr>
                <w:b/>
              </w:rPr>
            </w:pPr>
            <w:r w:rsidRPr="00541301">
              <w:rPr>
                <w:b/>
              </w:rPr>
              <w:t>Empfänger</w:t>
            </w:r>
          </w:p>
        </w:tc>
      </w:tr>
      <w:tr w:rsidR="00380011" w14:paraId="09E23E38" w14:textId="77777777" w:rsidTr="00116B5E">
        <w:tc>
          <w:tcPr>
            <w:tcW w:w="1271" w:type="dxa"/>
            <w:vMerge/>
            <w:vAlign w:val="center"/>
          </w:tcPr>
          <w:p w14:paraId="1EEB61BE" w14:textId="77777777" w:rsidR="00380011" w:rsidRDefault="00380011" w:rsidP="00116B5E">
            <w:pPr>
              <w:jc w:val="center"/>
            </w:pPr>
          </w:p>
        </w:tc>
        <w:tc>
          <w:tcPr>
            <w:tcW w:w="6237" w:type="dxa"/>
            <w:vAlign w:val="center"/>
          </w:tcPr>
          <w:p w14:paraId="471183A6" w14:textId="77777777" w:rsidR="00380011" w:rsidRDefault="00380011" w:rsidP="00116B5E">
            <w:pPr>
              <w:jc w:val="center"/>
            </w:pPr>
            <w:r w:rsidRPr="00541301">
              <w:rPr>
                <w:b/>
              </w:rPr>
              <w:t>Sachebene</w:t>
            </w:r>
            <w:r>
              <w:t xml:space="preserve"> (Worüber ich informiere)</w:t>
            </w:r>
          </w:p>
        </w:tc>
        <w:tc>
          <w:tcPr>
            <w:tcW w:w="1554" w:type="dxa"/>
            <w:vMerge/>
            <w:vAlign w:val="center"/>
          </w:tcPr>
          <w:p w14:paraId="05F4580A" w14:textId="77777777" w:rsidR="00380011" w:rsidRDefault="00380011" w:rsidP="00116B5E">
            <w:pPr>
              <w:jc w:val="center"/>
            </w:pPr>
          </w:p>
        </w:tc>
      </w:tr>
      <w:tr w:rsidR="00380011" w14:paraId="5D084BA6" w14:textId="77777777" w:rsidTr="00116B5E">
        <w:tc>
          <w:tcPr>
            <w:tcW w:w="1271" w:type="dxa"/>
            <w:vMerge/>
            <w:vAlign w:val="center"/>
          </w:tcPr>
          <w:p w14:paraId="4779A1DE" w14:textId="77777777" w:rsidR="00380011" w:rsidRDefault="00380011" w:rsidP="00116B5E">
            <w:pPr>
              <w:jc w:val="center"/>
            </w:pPr>
          </w:p>
        </w:tc>
        <w:tc>
          <w:tcPr>
            <w:tcW w:w="6237" w:type="dxa"/>
            <w:vAlign w:val="center"/>
          </w:tcPr>
          <w:p w14:paraId="20438BFB" w14:textId="77777777" w:rsidR="00380011" w:rsidRDefault="00380011" w:rsidP="00116B5E">
            <w:pPr>
              <w:jc w:val="center"/>
            </w:pPr>
            <w:r w:rsidRPr="00541301">
              <w:rPr>
                <w:b/>
              </w:rPr>
              <w:t>Appell</w:t>
            </w:r>
            <w:r>
              <w:t xml:space="preserve"> (Was ich bei dem anderen erreichen möchte)</w:t>
            </w:r>
          </w:p>
        </w:tc>
        <w:tc>
          <w:tcPr>
            <w:tcW w:w="1554" w:type="dxa"/>
            <w:vMerge/>
            <w:vAlign w:val="center"/>
          </w:tcPr>
          <w:p w14:paraId="5A5DD6DA" w14:textId="77777777" w:rsidR="00380011" w:rsidRDefault="00380011" w:rsidP="00116B5E">
            <w:pPr>
              <w:jc w:val="center"/>
            </w:pPr>
          </w:p>
        </w:tc>
      </w:tr>
      <w:tr w:rsidR="00380011" w14:paraId="1EEC677B" w14:textId="77777777" w:rsidTr="00116B5E">
        <w:tc>
          <w:tcPr>
            <w:tcW w:w="1271" w:type="dxa"/>
            <w:vMerge/>
            <w:vAlign w:val="center"/>
          </w:tcPr>
          <w:p w14:paraId="224B1312" w14:textId="77777777" w:rsidR="00380011" w:rsidRDefault="00380011" w:rsidP="00116B5E">
            <w:pPr>
              <w:jc w:val="center"/>
            </w:pPr>
          </w:p>
        </w:tc>
        <w:tc>
          <w:tcPr>
            <w:tcW w:w="6237" w:type="dxa"/>
            <w:vAlign w:val="center"/>
          </w:tcPr>
          <w:p w14:paraId="3527655E" w14:textId="77777777" w:rsidR="00380011" w:rsidRDefault="00380011" w:rsidP="00116B5E">
            <w:pPr>
              <w:jc w:val="center"/>
            </w:pPr>
            <w:r w:rsidRPr="00541301">
              <w:rPr>
                <w:b/>
              </w:rPr>
              <w:t>Selbstoffenbarung</w:t>
            </w:r>
            <w:r>
              <w:t xml:space="preserve"> (Was ich von mir zu erkennen gebe)</w:t>
            </w:r>
          </w:p>
        </w:tc>
        <w:tc>
          <w:tcPr>
            <w:tcW w:w="1554" w:type="dxa"/>
            <w:vMerge/>
            <w:vAlign w:val="center"/>
          </w:tcPr>
          <w:p w14:paraId="43689A18" w14:textId="77777777" w:rsidR="00380011" w:rsidRDefault="00380011" w:rsidP="00116B5E">
            <w:pPr>
              <w:jc w:val="center"/>
            </w:pPr>
          </w:p>
        </w:tc>
      </w:tr>
    </w:tbl>
    <w:p w14:paraId="6E4AAE93" w14:textId="77777777" w:rsidR="00380011" w:rsidRPr="00EF7AAD" w:rsidRDefault="00380011" w:rsidP="00380011"/>
    <w:p w14:paraId="421835E3" w14:textId="77777777" w:rsidR="00380011" w:rsidRDefault="00380011" w:rsidP="00380011">
      <w:r>
        <w:rPr>
          <w:b/>
        </w:rPr>
        <w:t>Verhaltensauffälligkeiten</w:t>
      </w:r>
    </w:p>
    <w:p w14:paraId="35D8224D" w14:textId="77777777" w:rsidR="00380011" w:rsidRDefault="00380011" w:rsidP="00380011">
      <w:pPr>
        <w:pStyle w:val="Listenabsatz"/>
        <w:numPr>
          <w:ilvl w:val="0"/>
          <w:numId w:val="32"/>
        </w:numPr>
      </w:pPr>
      <w:r>
        <w:t>Permanentes Zuspätkommen</w:t>
      </w:r>
    </w:p>
    <w:p w14:paraId="3FA8BFD6" w14:textId="77777777" w:rsidR="00380011" w:rsidRDefault="00380011" w:rsidP="00380011">
      <w:pPr>
        <w:pStyle w:val="Listenabsatz"/>
        <w:numPr>
          <w:ilvl w:val="0"/>
          <w:numId w:val="32"/>
        </w:numPr>
      </w:pPr>
      <w:r>
        <w:t>Unmotivierte Arbeitshaltung</w:t>
      </w:r>
    </w:p>
    <w:p w14:paraId="47D442BE" w14:textId="77777777" w:rsidR="00380011" w:rsidRDefault="00380011" w:rsidP="00380011">
      <w:pPr>
        <w:pStyle w:val="Listenabsatz"/>
        <w:numPr>
          <w:ilvl w:val="0"/>
          <w:numId w:val="32"/>
        </w:numPr>
      </w:pPr>
      <w:r>
        <w:t>Nichtbefolgung von betrieblichen Anweisungen</w:t>
      </w:r>
    </w:p>
    <w:p w14:paraId="3511503C" w14:textId="77777777" w:rsidR="00380011" w:rsidRDefault="00380011" w:rsidP="00380011">
      <w:pPr>
        <w:pStyle w:val="Listenabsatz"/>
        <w:numPr>
          <w:ilvl w:val="0"/>
          <w:numId w:val="32"/>
        </w:numPr>
      </w:pPr>
      <w:r>
        <w:t>Körperliche und/oder geistige Beeinträchtigungen (z.B. Drogenprobleme)</w:t>
      </w:r>
    </w:p>
    <w:p w14:paraId="743FE622" w14:textId="77777777" w:rsidR="00380011" w:rsidRDefault="00380011" w:rsidP="00380011">
      <w:pPr>
        <w:pStyle w:val="Listenabsatz"/>
        <w:numPr>
          <w:ilvl w:val="0"/>
          <w:numId w:val="32"/>
        </w:numPr>
      </w:pPr>
      <w:r>
        <w:t>Fehlende Leistungsbereitschaft</w:t>
      </w:r>
    </w:p>
    <w:p w14:paraId="526CAC79" w14:textId="77777777" w:rsidR="00380011" w:rsidRDefault="00380011" w:rsidP="00380011"/>
    <w:p w14:paraId="2E217D31" w14:textId="77777777" w:rsidR="00380011" w:rsidRDefault="00380011" w:rsidP="00380011">
      <w:pPr>
        <w:rPr>
          <w:b/>
        </w:rPr>
      </w:pPr>
      <w:r>
        <w:rPr>
          <w:b/>
        </w:rPr>
        <w:t>Positive und negative Konflikte:</w:t>
      </w:r>
    </w:p>
    <w:p w14:paraId="55CC9578" w14:textId="77777777" w:rsidR="00380011" w:rsidRDefault="00380011" w:rsidP="00380011">
      <w:r w:rsidRPr="00525F17">
        <w:rPr>
          <w:b/>
        </w:rPr>
        <w:t>Positiv:</w:t>
      </w:r>
      <w:r>
        <w:t xml:space="preserve"> Zügig erkannt und aufgedeckt, negative empfundene Auswirkungen vermieden werden können, für positive Veränderungen sorgt</w:t>
      </w:r>
    </w:p>
    <w:p w14:paraId="248F002D" w14:textId="77777777" w:rsidR="00380011" w:rsidRDefault="00380011" w:rsidP="00380011">
      <w:r>
        <w:rPr>
          <w:b/>
        </w:rPr>
        <w:t xml:space="preserve">Negativ: </w:t>
      </w:r>
      <w:r>
        <w:t>nicht erkannt wird, sich nicht für eine positive Veränderung eignet^</w:t>
      </w:r>
    </w:p>
    <w:p w14:paraId="2095233F" w14:textId="5072CB4F" w:rsidR="00803A30" w:rsidRPr="00872033" w:rsidRDefault="00803A30" w:rsidP="00380011"/>
    <w:sectPr w:rsidR="00803A30" w:rsidRPr="00872033" w:rsidSect="003F1B5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DC722" w14:textId="77777777" w:rsidR="00C57982" w:rsidRDefault="00C57982" w:rsidP="0078361D">
      <w:pPr>
        <w:spacing w:after="0" w:line="240" w:lineRule="auto"/>
      </w:pPr>
      <w:r>
        <w:separator/>
      </w:r>
    </w:p>
  </w:endnote>
  <w:endnote w:type="continuationSeparator" w:id="0">
    <w:p w14:paraId="034044EB" w14:textId="77777777" w:rsidR="00C57982" w:rsidRDefault="00C57982" w:rsidP="0078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3FBE3" w14:textId="77777777" w:rsidR="00F14AF3" w:rsidRPr="0078361D" w:rsidRDefault="00F14AF3" w:rsidP="0078361D">
    <w:pPr>
      <w:pStyle w:val="Zitat"/>
      <w:rPr>
        <w:b/>
      </w:rPr>
    </w:pPr>
    <w:r w:rsidRPr="0078361D">
      <w:rPr>
        <w:b/>
        <w:noProof/>
        <w:lang w:eastAsia="de-DE"/>
      </w:rPr>
      <mc:AlternateContent>
        <mc:Choice Requires="wps">
          <w:drawing>
            <wp:anchor distT="0" distB="0" distL="114300" distR="114300" simplePos="0" relativeHeight="251659264" behindDoc="0" locked="0" layoutInCell="1" allowOverlap="1" wp14:anchorId="0FAFD08F" wp14:editId="66E0B146">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B556B8"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78361D">
      <w:rPr>
        <w:rFonts w:eastAsiaTheme="minorEastAsia"/>
        <w:b/>
      </w:rPr>
      <w:fldChar w:fldCharType="begin"/>
    </w:r>
    <w:r w:rsidRPr="0078361D">
      <w:rPr>
        <w:b/>
      </w:rPr>
      <w:instrText>PAGE    \* MERGEFORMAT</w:instrText>
    </w:r>
    <w:r w:rsidRPr="0078361D">
      <w:rPr>
        <w:rFonts w:eastAsiaTheme="minorEastAsia"/>
        <w:b/>
      </w:rPr>
      <w:fldChar w:fldCharType="separate"/>
    </w:r>
    <w:r w:rsidR="00283748" w:rsidRPr="00283748">
      <w:rPr>
        <w:rFonts w:eastAsiaTheme="majorEastAsia"/>
        <w:b/>
        <w:noProof/>
      </w:rPr>
      <w:t>8</w:t>
    </w:r>
    <w:r w:rsidRPr="0078361D">
      <w:rPr>
        <w:rFonts w:eastAsiaTheme="majorEastAsia"/>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0583D" w14:textId="77777777" w:rsidR="00C57982" w:rsidRDefault="00C57982" w:rsidP="0078361D">
      <w:pPr>
        <w:spacing w:after="0" w:line="240" w:lineRule="auto"/>
      </w:pPr>
      <w:r>
        <w:separator/>
      </w:r>
    </w:p>
  </w:footnote>
  <w:footnote w:type="continuationSeparator" w:id="0">
    <w:p w14:paraId="2B7285A9" w14:textId="77777777" w:rsidR="00C57982" w:rsidRDefault="00C57982" w:rsidP="00783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AC12" w14:textId="752B33C2" w:rsidR="00815818" w:rsidRPr="00815818" w:rsidRDefault="00F14AF3" w:rsidP="00815818">
    <w:pPr>
      <w:pStyle w:val="Titel"/>
    </w:pPr>
    <w:r>
      <w:t>Handlungsfeld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8DF"/>
    <w:multiLevelType w:val="hybridMultilevel"/>
    <w:tmpl w:val="5F2CB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536B76"/>
    <w:multiLevelType w:val="hybridMultilevel"/>
    <w:tmpl w:val="B328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3A0321"/>
    <w:multiLevelType w:val="hybridMultilevel"/>
    <w:tmpl w:val="7032AB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9C26FA"/>
    <w:multiLevelType w:val="hybridMultilevel"/>
    <w:tmpl w:val="04C0A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A64CB2"/>
    <w:multiLevelType w:val="hybridMultilevel"/>
    <w:tmpl w:val="FF1A3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091C14"/>
    <w:multiLevelType w:val="hybridMultilevel"/>
    <w:tmpl w:val="EA28C6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D905901"/>
    <w:multiLevelType w:val="hybridMultilevel"/>
    <w:tmpl w:val="6E66B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C33D15"/>
    <w:multiLevelType w:val="hybridMultilevel"/>
    <w:tmpl w:val="20967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2A292E"/>
    <w:multiLevelType w:val="hybridMultilevel"/>
    <w:tmpl w:val="E4FA0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A152CF"/>
    <w:multiLevelType w:val="hybridMultilevel"/>
    <w:tmpl w:val="3BEEA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311D34"/>
    <w:multiLevelType w:val="hybridMultilevel"/>
    <w:tmpl w:val="3A1CD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551005"/>
    <w:multiLevelType w:val="hybridMultilevel"/>
    <w:tmpl w:val="77240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6F110B"/>
    <w:multiLevelType w:val="hybridMultilevel"/>
    <w:tmpl w:val="0218ABD0"/>
    <w:lvl w:ilvl="0" w:tplc="EAEABB6C">
      <w:start w:val="1"/>
      <w:numFmt w:val="decimal"/>
      <w:lvlText w:val="%1."/>
      <w:lvlJc w:val="left"/>
      <w:pPr>
        <w:ind w:left="720" w:hanging="360"/>
      </w:pPr>
      <w:rPr>
        <w:b/>
        <w:bCs/>
        <w:i w:val="0"/>
        <w:i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F95327"/>
    <w:multiLevelType w:val="hybridMultilevel"/>
    <w:tmpl w:val="7A465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F33F4A"/>
    <w:multiLevelType w:val="hybridMultilevel"/>
    <w:tmpl w:val="99FC0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84712B"/>
    <w:multiLevelType w:val="hybridMultilevel"/>
    <w:tmpl w:val="84122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8554FE"/>
    <w:multiLevelType w:val="hybridMultilevel"/>
    <w:tmpl w:val="D8223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4965C4"/>
    <w:multiLevelType w:val="hybridMultilevel"/>
    <w:tmpl w:val="DD86E9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33624F"/>
    <w:multiLevelType w:val="hybridMultilevel"/>
    <w:tmpl w:val="6D887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0004DA"/>
    <w:multiLevelType w:val="hybridMultilevel"/>
    <w:tmpl w:val="A5DEC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895069"/>
    <w:multiLevelType w:val="hybridMultilevel"/>
    <w:tmpl w:val="14E89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AC01251"/>
    <w:multiLevelType w:val="hybridMultilevel"/>
    <w:tmpl w:val="E6D29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85675E"/>
    <w:multiLevelType w:val="hybridMultilevel"/>
    <w:tmpl w:val="AC00F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681D60"/>
    <w:multiLevelType w:val="hybridMultilevel"/>
    <w:tmpl w:val="330233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48F05CF2"/>
    <w:multiLevelType w:val="hybridMultilevel"/>
    <w:tmpl w:val="DCECC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9C24BD5"/>
    <w:multiLevelType w:val="hybridMultilevel"/>
    <w:tmpl w:val="DC1CD3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03D7447"/>
    <w:multiLevelType w:val="hybridMultilevel"/>
    <w:tmpl w:val="480C4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7D3A01"/>
    <w:multiLevelType w:val="hybridMultilevel"/>
    <w:tmpl w:val="FF0C3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906714"/>
    <w:multiLevelType w:val="hybridMultilevel"/>
    <w:tmpl w:val="5BB6A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764993"/>
    <w:multiLevelType w:val="hybridMultilevel"/>
    <w:tmpl w:val="BE8CB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90200A"/>
    <w:multiLevelType w:val="hybridMultilevel"/>
    <w:tmpl w:val="AE72E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2B1F7C"/>
    <w:multiLevelType w:val="hybridMultilevel"/>
    <w:tmpl w:val="17628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C14FD7"/>
    <w:multiLevelType w:val="hybridMultilevel"/>
    <w:tmpl w:val="702CD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0B5412"/>
    <w:multiLevelType w:val="hybridMultilevel"/>
    <w:tmpl w:val="D68C3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552C07"/>
    <w:multiLevelType w:val="hybridMultilevel"/>
    <w:tmpl w:val="A38E1B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5E699B"/>
    <w:multiLevelType w:val="hybridMultilevel"/>
    <w:tmpl w:val="70B0B1BE"/>
    <w:lvl w:ilvl="0" w:tplc="EAEABB6C">
      <w:start w:val="1"/>
      <w:numFmt w:val="decimal"/>
      <w:lvlText w:val="%1."/>
      <w:lvlJc w:val="left"/>
      <w:pPr>
        <w:ind w:left="720" w:hanging="360"/>
      </w:pPr>
      <w:rPr>
        <w:b/>
        <w:bCs/>
        <w:i w:val="0"/>
        <w:i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89407C7"/>
    <w:multiLevelType w:val="hybridMultilevel"/>
    <w:tmpl w:val="FE2A5F7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A1C67BB"/>
    <w:multiLevelType w:val="hybridMultilevel"/>
    <w:tmpl w:val="5692AD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27"/>
  </w:num>
  <w:num w:numId="4">
    <w:abstractNumId w:val="6"/>
  </w:num>
  <w:num w:numId="5">
    <w:abstractNumId w:val="7"/>
  </w:num>
  <w:num w:numId="6">
    <w:abstractNumId w:val="3"/>
  </w:num>
  <w:num w:numId="7">
    <w:abstractNumId w:val="19"/>
  </w:num>
  <w:num w:numId="8">
    <w:abstractNumId w:val="4"/>
  </w:num>
  <w:num w:numId="9">
    <w:abstractNumId w:val="24"/>
  </w:num>
  <w:num w:numId="10">
    <w:abstractNumId w:val="10"/>
  </w:num>
  <w:num w:numId="11">
    <w:abstractNumId w:val="36"/>
  </w:num>
  <w:num w:numId="12">
    <w:abstractNumId w:val="22"/>
  </w:num>
  <w:num w:numId="13">
    <w:abstractNumId w:val="28"/>
  </w:num>
  <w:num w:numId="14">
    <w:abstractNumId w:val="26"/>
  </w:num>
  <w:num w:numId="15">
    <w:abstractNumId w:val="16"/>
  </w:num>
  <w:num w:numId="16">
    <w:abstractNumId w:val="18"/>
  </w:num>
  <w:num w:numId="17">
    <w:abstractNumId w:val="31"/>
  </w:num>
  <w:num w:numId="18">
    <w:abstractNumId w:val="17"/>
  </w:num>
  <w:num w:numId="19">
    <w:abstractNumId w:val="34"/>
  </w:num>
  <w:num w:numId="20">
    <w:abstractNumId w:val="14"/>
  </w:num>
  <w:num w:numId="21">
    <w:abstractNumId w:val="13"/>
  </w:num>
  <w:num w:numId="22">
    <w:abstractNumId w:val="32"/>
  </w:num>
  <w:num w:numId="23">
    <w:abstractNumId w:val="21"/>
  </w:num>
  <w:num w:numId="24">
    <w:abstractNumId w:val="8"/>
  </w:num>
  <w:num w:numId="25">
    <w:abstractNumId w:val="9"/>
  </w:num>
  <w:num w:numId="26">
    <w:abstractNumId w:val="0"/>
  </w:num>
  <w:num w:numId="27">
    <w:abstractNumId w:val="33"/>
  </w:num>
  <w:num w:numId="28">
    <w:abstractNumId w:val="12"/>
  </w:num>
  <w:num w:numId="29">
    <w:abstractNumId w:val="35"/>
  </w:num>
  <w:num w:numId="30">
    <w:abstractNumId w:val="30"/>
  </w:num>
  <w:num w:numId="31">
    <w:abstractNumId w:val="15"/>
  </w:num>
  <w:num w:numId="32">
    <w:abstractNumId w:val="1"/>
  </w:num>
  <w:num w:numId="33">
    <w:abstractNumId w:val="23"/>
    <w:lvlOverride w:ilvl="0"/>
    <w:lvlOverride w:ilvl="1"/>
    <w:lvlOverride w:ilvl="2"/>
    <w:lvlOverride w:ilvl="3"/>
    <w:lvlOverride w:ilvl="4"/>
    <w:lvlOverride w:ilvl="5"/>
    <w:lvlOverride w:ilvl="6"/>
    <w:lvlOverride w:ilvl="7"/>
    <w:lvlOverride w:ilvl="8"/>
  </w:num>
  <w:num w:numId="34">
    <w:abstractNumId w:val="37"/>
    <w:lvlOverride w:ilvl="0"/>
    <w:lvlOverride w:ilvl="1"/>
    <w:lvlOverride w:ilvl="2"/>
    <w:lvlOverride w:ilvl="3"/>
    <w:lvlOverride w:ilvl="4"/>
    <w:lvlOverride w:ilvl="5"/>
    <w:lvlOverride w:ilvl="6"/>
    <w:lvlOverride w:ilvl="7"/>
    <w:lvlOverride w:ilvl="8"/>
  </w:num>
  <w:num w:numId="35">
    <w:abstractNumId w:val="25"/>
    <w:lvlOverride w:ilvl="0"/>
    <w:lvlOverride w:ilvl="1"/>
    <w:lvlOverride w:ilvl="2"/>
    <w:lvlOverride w:ilvl="3"/>
    <w:lvlOverride w:ilvl="4"/>
    <w:lvlOverride w:ilvl="5"/>
    <w:lvlOverride w:ilvl="6"/>
    <w:lvlOverride w:ilvl="7"/>
    <w:lvlOverride w:ilvl="8"/>
  </w:num>
  <w:num w:numId="36">
    <w:abstractNumId w:val="2"/>
  </w:num>
  <w:num w:numId="37">
    <w:abstractNumId w:val="20"/>
  </w:num>
  <w:num w:numId="38">
    <w:abstractNumId w:val="5"/>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4A"/>
    <w:rsid w:val="00000625"/>
    <w:rsid w:val="00007178"/>
    <w:rsid w:val="00015C4F"/>
    <w:rsid w:val="00021560"/>
    <w:rsid w:val="000446A3"/>
    <w:rsid w:val="0004515B"/>
    <w:rsid w:val="00065A4C"/>
    <w:rsid w:val="0009311B"/>
    <w:rsid w:val="00096726"/>
    <w:rsid w:val="000C6F9D"/>
    <w:rsid w:val="000F40B5"/>
    <w:rsid w:val="00103FA1"/>
    <w:rsid w:val="001048A9"/>
    <w:rsid w:val="001065E8"/>
    <w:rsid w:val="00110E05"/>
    <w:rsid w:val="00116899"/>
    <w:rsid w:val="00126848"/>
    <w:rsid w:val="00127433"/>
    <w:rsid w:val="0013491E"/>
    <w:rsid w:val="00152203"/>
    <w:rsid w:val="00153067"/>
    <w:rsid w:val="00182C8A"/>
    <w:rsid w:val="00182E4A"/>
    <w:rsid w:val="001B1567"/>
    <w:rsid w:val="001C319F"/>
    <w:rsid w:val="001F05F5"/>
    <w:rsid w:val="0020105A"/>
    <w:rsid w:val="002212F5"/>
    <w:rsid w:val="002540F4"/>
    <w:rsid w:val="002659DA"/>
    <w:rsid w:val="00266427"/>
    <w:rsid w:val="00282F9C"/>
    <w:rsid w:val="00283286"/>
    <w:rsid w:val="00283748"/>
    <w:rsid w:val="002A0446"/>
    <w:rsid w:val="003365DA"/>
    <w:rsid w:val="003477B6"/>
    <w:rsid w:val="003630DD"/>
    <w:rsid w:val="0036342D"/>
    <w:rsid w:val="00374A36"/>
    <w:rsid w:val="00380011"/>
    <w:rsid w:val="003863E4"/>
    <w:rsid w:val="003A3970"/>
    <w:rsid w:val="003B118D"/>
    <w:rsid w:val="003D59EA"/>
    <w:rsid w:val="003E73D6"/>
    <w:rsid w:val="003F1B57"/>
    <w:rsid w:val="00405886"/>
    <w:rsid w:val="00406E0D"/>
    <w:rsid w:val="00412D18"/>
    <w:rsid w:val="004255A0"/>
    <w:rsid w:val="00433269"/>
    <w:rsid w:val="00465CCC"/>
    <w:rsid w:val="00480446"/>
    <w:rsid w:val="004D2061"/>
    <w:rsid w:val="004E48C7"/>
    <w:rsid w:val="005023AA"/>
    <w:rsid w:val="00510F27"/>
    <w:rsid w:val="005437A8"/>
    <w:rsid w:val="005665DE"/>
    <w:rsid w:val="005672AB"/>
    <w:rsid w:val="00582B1D"/>
    <w:rsid w:val="005A7557"/>
    <w:rsid w:val="005B6E17"/>
    <w:rsid w:val="005F0AD8"/>
    <w:rsid w:val="005F2AEB"/>
    <w:rsid w:val="006025FB"/>
    <w:rsid w:val="00606B1B"/>
    <w:rsid w:val="00636467"/>
    <w:rsid w:val="00644FF3"/>
    <w:rsid w:val="00685543"/>
    <w:rsid w:val="006F4CA9"/>
    <w:rsid w:val="00732656"/>
    <w:rsid w:val="0073618A"/>
    <w:rsid w:val="00746710"/>
    <w:rsid w:val="0078361D"/>
    <w:rsid w:val="0078604D"/>
    <w:rsid w:val="007C2EE5"/>
    <w:rsid w:val="007D3015"/>
    <w:rsid w:val="007D6A7D"/>
    <w:rsid w:val="007F1E07"/>
    <w:rsid w:val="00801208"/>
    <w:rsid w:val="00803A30"/>
    <w:rsid w:val="00803BCC"/>
    <w:rsid w:val="008076CB"/>
    <w:rsid w:val="00815818"/>
    <w:rsid w:val="008412DE"/>
    <w:rsid w:val="0086101E"/>
    <w:rsid w:val="008662C8"/>
    <w:rsid w:val="00872033"/>
    <w:rsid w:val="0088286F"/>
    <w:rsid w:val="00885495"/>
    <w:rsid w:val="0089015C"/>
    <w:rsid w:val="008D2EA5"/>
    <w:rsid w:val="008F0883"/>
    <w:rsid w:val="008F0D8A"/>
    <w:rsid w:val="009378CB"/>
    <w:rsid w:val="00947FBB"/>
    <w:rsid w:val="00953D8D"/>
    <w:rsid w:val="00956CE9"/>
    <w:rsid w:val="009642F0"/>
    <w:rsid w:val="00964E48"/>
    <w:rsid w:val="0096765C"/>
    <w:rsid w:val="00977832"/>
    <w:rsid w:val="00987D31"/>
    <w:rsid w:val="009A7047"/>
    <w:rsid w:val="009B3B5D"/>
    <w:rsid w:val="009F025D"/>
    <w:rsid w:val="009F1F77"/>
    <w:rsid w:val="00A119EC"/>
    <w:rsid w:val="00A431AA"/>
    <w:rsid w:val="00A45A2D"/>
    <w:rsid w:val="00AE5737"/>
    <w:rsid w:val="00B05F5F"/>
    <w:rsid w:val="00B105B0"/>
    <w:rsid w:val="00B5064A"/>
    <w:rsid w:val="00B52AF4"/>
    <w:rsid w:val="00B5337C"/>
    <w:rsid w:val="00B6525C"/>
    <w:rsid w:val="00B83698"/>
    <w:rsid w:val="00B9042D"/>
    <w:rsid w:val="00BC2DFE"/>
    <w:rsid w:val="00BC4E44"/>
    <w:rsid w:val="00BD3DBF"/>
    <w:rsid w:val="00C14818"/>
    <w:rsid w:val="00C57982"/>
    <w:rsid w:val="00C642E4"/>
    <w:rsid w:val="00C648A8"/>
    <w:rsid w:val="00C86D4A"/>
    <w:rsid w:val="00C9305E"/>
    <w:rsid w:val="00CA2591"/>
    <w:rsid w:val="00CB3FC1"/>
    <w:rsid w:val="00D233AB"/>
    <w:rsid w:val="00D25EF1"/>
    <w:rsid w:val="00D43A0B"/>
    <w:rsid w:val="00D5302F"/>
    <w:rsid w:val="00D543F1"/>
    <w:rsid w:val="00D67143"/>
    <w:rsid w:val="00D70B82"/>
    <w:rsid w:val="00D805A2"/>
    <w:rsid w:val="00D909FB"/>
    <w:rsid w:val="00DA21F2"/>
    <w:rsid w:val="00DF762E"/>
    <w:rsid w:val="00E00667"/>
    <w:rsid w:val="00E2517F"/>
    <w:rsid w:val="00E26C57"/>
    <w:rsid w:val="00E27E10"/>
    <w:rsid w:val="00E55B22"/>
    <w:rsid w:val="00E91EC7"/>
    <w:rsid w:val="00EC21AA"/>
    <w:rsid w:val="00EE5CE0"/>
    <w:rsid w:val="00EF7DEF"/>
    <w:rsid w:val="00F14AF3"/>
    <w:rsid w:val="00F30122"/>
    <w:rsid w:val="00F356AB"/>
    <w:rsid w:val="00F43E63"/>
    <w:rsid w:val="00F7206F"/>
    <w:rsid w:val="00F8088A"/>
    <w:rsid w:val="00F81A60"/>
    <w:rsid w:val="00F846C1"/>
    <w:rsid w:val="00F852F5"/>
    <w:rsid w:val="00FA3FE2"/>
    <w:rsid w:val="00FA5A57"/>
    <w:rsid w:val="00FB3FFA"/>
    <w:rsid w:val="00FD4670"/>
    <w:rsid w:val="00FE1FDF"/>
    <w:rsid w:val="00FF4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380AD"/>
  <w15:chartTrackingRefBased/>
  <w15:docId w15:val="{D5346B23-8BC3-4B9B-B659-33840D54D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119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119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119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A119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A119EC"/>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A119E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B506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5064A"/>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B5064A"/>
    <w:pPr>
      <w:ind w:left="720"/>
      <w:contextualSpacing/>
    </w:pPr>
  </w:style>
  <w:style w:type="paragraph" w:styleId="Kopfzeile">
    <w:name w:val="header"/>
    <w:basedOn w:val="Standard"/>
    <w:link w:val="KopfzeileZchn"/>
    <w:uiPriority w:val="99"/>
    <w:unhideWhenUsed/>
    <w:rsid w:val="007836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361D"/>
  </w:style>
  <w:style w:type="paragraph" w:styleId="Fuzeile">
    <w:name w:val="footer"/>
    <w:basedOn w:val="Standard"/>
    <w:link w:val="FuzeileZchn"/>
    <w:uiPriority w:val="99"/>
    <w:unhideWhenUsed/>
    <w:rsid w:val="007836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361D"/>
  </w:style>
  <w:style w:type="paragraph" w:styleId="Zitat">
    <w:name w:val="Quote"/>
    <w:basedOn w:val="Standard"/>
    <w:next w:val="Standard"/>
    <w:link w:val="ZitatZchn"/>
    <w:uiPriority w:val="29"/>
    <w:qFormat/>
    <w:rsid w:val="0078361D"/>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361D"/>
    <w:rPr>
      <w:i/>
      <w:iCs/>
      <w:color w:val="404040" w:themeColor="text1" w:themeTint="BF"/>
    </w:rPr>
  </w:style>
  <w:style w:type="table" w:styleId="Tabellenraster">
    <w:name w:val="Table Grid"/>
    <w:basedOn w:val="NormaleTabelle"/>
    <w:uiPriority w:val="39"/>
    <w:rsid w:val="00783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8D2EA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8D2E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EA5"/>
    <w:rPr>
      <w:rFonts w:ascii="Segoe UI" w:hAnsi="Segoe UI" w:cs="Segoe UI"/>
      <w:sz w:val="18"/>
      <w:szCs w:val="18"/>
    </w:rPr>
  </w:style>
  <w:style w:type="character" w:customStyle="1" w:styleId="berschrift2Zchn">
    <w:name w:val="Überschrift 2 Zchn"/>
    <w:basedOn w:val="Absatz-Standardschriftart"/>
    <w:link w:val="berschrift2"/>
    <w:uiPriority w:val="9"/>
    <w:rsid w:val="00A119EC"/>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119EC"/>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A119EC"/>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A119EC"/>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A119EC"/>
    <w:rPr>
      <w:rFonts w:asciiTheme="majorHAnsi" w:eastAsiaTheme="majorEastAsia" w:hAnsiTheme="majorHAnsi" w:cstheme="majorBidi"/>
      <w:color w:val="1F4D78" w:themeColor="accent1" w:themeShade="7F"/>
    </w:rPr>
  </w:style>
  <w:style w:type="character" w:customStyle="1" w:styleId="berschrift1Zchn">
    <w:name w:val="Überschrift 1 Zchn"/>
    <w:basedOn w:val="Absatz-Standardschriftart"/>
    <w:link w:val="berschrift1"/>
    <w:uiPriority w:val="9"/>
    <w:rsid w:val="00A119EC"/>
    <w:rPr>
      <w:rFonts w:asciiTheme="majorHAnsi" w:eastAsiaTheme="majorEastAsia" w:hAnsiTheme="majorHAnsi" w:cstheme="majorBidi"/>
      <w:color w:val="2E74B5" w:themeColor="accent1" w:themeShade="BF"/>
      <w:sz w:val="32"/>
      <w:szCs w:val="32"/>
    </w:rPr>
  </w:style>
  <w:style w:type="paragraph" w:styleId="KeinLeerraum">
    <w:name w:val="No Spacing"/>
    <w:uiPriority w:val="1"/>
    <w:qFormat/>
    <w:rsid w:val="00283286"/>
    <w:pPr>
      <w:spacing w:after="0" w:line="240" w:lineRule="auto"/>
    </w:pPr>
  </w:style>
  <w:style w:type="paragraph" w:styleId="Untertitel">
    <w:name w:val="Subtitle"/>
    <w:basedOn w:val="Standard"/>
    <w:next w:val="Standard"/>
    <w:link w:val="UntertitelZchn"/>
    <w:uiPriority w:val="11"/>
    <w:qFormat/>
    <w:rsid w:val="00E2517F"/>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2517F"/>
    <w:rPr>
      <w:rFonts w:eastAsiaTheme="minorEastAsia"/>
      <w:color w:val="5A5A5A" w:themeColor="text1" w:themeTint="A5"/>
      <w:spacing w:val="15"/>
    </w:rPr>
  </w:style>
  <w:style w:type="character" w:styleId="Platzhaltertext">
    <w:name w:val="Placeholder Text"/>
    <w:basedOn w:val="Absatz-Standardschriftart"/>
    <w:uiPriority w:val="99"/>
    <w:semiHidden/>
    <w:rsid w:val="00E006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3123">
      <w:bodyDiv w:val="1"/>
      <w:marLeft w:val="0"/>
      <w:marRight w:val="0"/>
      <w:marTop w:val="0"/>
      <w:marBottom w:val="0"/>
      <w:divBdr>
        <w:top w:val="none" w:sz="0" w:space="0" w:color="auto"/>
        <w:left w:val="none" w:sz="0" w:space="0" w:color="auto"/>
        <w:bottom w:val="none" w:sz="0" w:space="0" w:color="auto"/>
        <w:right w:val="none" w:sz="0" w:space="0" w:color="auto"/>
      </w:divBdr>
    </w:div>
    <w:div w:id="1025011746">
      <w:bodyDiv w:val="1"/>
      <w:marLeft w:val="0"/>
      <w:marRight w:val="0"/>
      <w:marTop w:val="0"/>
      <w:marBottom w:val="0"/>
      <w:divBdr>
        <w:top w:val="none" w:sz="0" w:space="0" w:color="auto"/>
        <w:left w:val="none" w:sz="0" w:space="0" w:color="auto"/>
        <w:bottom w:val="none" w:sz="0" w:space="0" w:color="auto"/>
        <w:right w:val="none" w:sz="0" w:space="0" w:color="auto"/>
      </w:divBdr>
    </w:div>
    <w:div w:id="1141189470">
      <w:bodyDiv w:val="1"/>
      <w:marLeft w:val="0"/>
      <w:marRight w:val="0"/>
      <w:marTop w:val="0"/>
      <w:marBottom w:val="0"/>
      <w:divBdr>
        <w:top w:val="none" w:sz="0" w:space="0" w:color="auto"/>
        <w:left w:val="none" w:sz="0" w:space="0" w:color="auto"/>
        <w:bottom w:val="none" w:sz="0" w:space="0" w:color="auto"/>
        <w:right w:val="none" w:sz="0" w:space="0" w:color="auto"/>
      </w:divBdr>
    </w:div>
    <w:div w:id="1142503989">
      <w:bodyDiv w:val="1"/>
      <w:marLeft w:val="0"/>
      <w:marRight w:val="0"/>
      <w:marTop w:val="0"/>
      <w:marBottom w:val="0"/>
      <w:divBdr>
        <w:top w:val="none" w:sz="0" w:space="0" w:color="auto"/>
        <w:left w:val="none" w:sz="0" w:space="0" w:color="auto"/>
        <w:bottom w:val="none" w:sz="0" w:space="0" w:color="auto"/>
        <w:right w:val="none" w:sz="0" w:space="0" w:color="auto"/>
      </w:divBdr>
    </w:div>
    <w:div w:id="1619333607">
      <w:bodyDiv w:val="1"/>
      <w:marLeft w:val="0"/>
      <w:marRight w:val="0"/>
      <w:marTop w:val="0"/>
      <w:marBottom w:val="0"/>
      <w:divBdr>
        <w:top w:val="none" w:sz="0" w:space="0" w:color="auto"/>
        <w:left w:val="none" w:sz="0" w:space="0" w:color="auto"/>
        <w:bottom w:val="none" w:sz="0" w:space="0" w:color="auto"/>
        <w:right w:val="none" w:sz="0" w:space="0" w:color="auto"/>
      </w:divBdr>
    </w:div>
    <w:div w:id="1672028939">
      <w:bodyDiv w:val="1"/>
      <w:marLeft w:val="0"/>
      <w:marRight w:val="0"/>
      <w:marTop w:val="0"/>
      <w:marBottom w:val="0"/>
      <w:divBdr>
        <w:top w:val="none" w:sz="0" w:space="0" w:color="auto"/>
        <w:left w:val="none" w:sz="0" w:space="0" w:color="auto"/>
        <w:bottom w:val="none" w:sz="0" w:space="0" w:color="auto"/>
        <w:right w:val="none" w:sz="0" w:space="0" w:color="auto"/>
      </w:divBdr>
    </w:div>
    <w:div w:id="173874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9714-4E12-478A-93BA-1AE60D57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2144</Words>
  <Characters>13512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AHeuwes</dc:creator>
  <cp:keywords/>
  <dc:description/>
  <cp:lastModifiedBy>AHeuwes</cp:lastModifiedBy>
  <cp:revision>136</cp:revision>
  <cp:lastPrinted>2020-10-19T14:43:00Z</cp:lastPrinted>
  <dcterms:created xsi:type="dcterms:W3CDTF">2020-10-17T09:34:00Z</dcterms:created>
  <dcterms:modified xsi:type="dcterms:W3CDTF">2020-12-15T15:41:00Z</dcterms:modified>
</cp:coreProperties>
</file>