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AB" w:rsidRDefault="005A0CF1" w:rsidP="005A0CF1">
      <w:pPr>
        <w:pStyle w:val="Titel"/>
      </w:pPr>
      <w:r>
        <w:t>Informationsbeschaffung – Marktforschung</w:t>
      </w:r>
    </w:p>
    <w:p w:rsidR="005A0CF1" w:rsidRDefault="005A0CF1" w:rsidP="005A0CF1">
      <w:r>
        <w:t>Ist die systematische Sammlung, Aufbereitung und Analyse von Marktdaten</w:t>
      </w:r>
    </w:p>
    <w:p w:rsidR="005A0CF1" w:rsidRDefault="005A0CF1" w:rsidP="005A0CF1"/>
    <w:p w:rsidR="005A0CF1" w:rsidRDefault="005A0CF1" w:rsidP="005A0CF1">
      <w:r>
        <w:t>Verschiedene Bereiche der Marktforschung sind:</w:t>
      </w:r>
    </w:p>
    <w:p w:rsidR="005A0CF1" w:rsidRDefault="005A0CF1" w:rsidP="005A0CF1">
      <w:pPr>
        <w:pStyle w:val="Listenabsatz"/>
        <w:numPr>
          <w:ilvl w:val="0"/>
          <w:numId w:val="23"/>
        </w:numPr>
      </w:pPr>
      <w:r>
        <w:t>Markt des Unternehmens, Konkurrenz/Mitbewerber</w:t>
      </w:r>
    </w:p>
    <w:p w:rsidR="005A0CF1" w:rsidRDefault="005A0CF1" w:rsidP="005A0CF1">
      <w:pPr>
        <w:pStyle w:val="Listenabsatz"/>
        <w:numPr>
          <w:ilvl w:val="0"/>
          <w:numId w:val="23"/>
        </w:numPr>
      </w:pPr>
      <w:r>
        <w:t>Lieferanten für eigene Produkte</w:t>
      </w:r>
    </w:p>
    <w:p w:rsidR="005A0CF1" w:rsidRPr="005A0CF1" w:rsidRDefault="005A0CF1" w:rsidP="005A0CF1">
      <w:pPr>
        <w:pStyle w:val="Listenabsatz"/>
        <w:numPr>
          <w:ilvl w:val="0"/>
          <w:numId w:val="23"/>
        </w:numPr>
      </w:pPr>
      <w:r>
        <w:t>Wirtschaftliche Lage, S</w:t>
      </w:r>
      <w:bookmarkStart w:id="0" w:name="_GoBack"/>
      <w:bookmarkEnd w:id="0"/>
      <w:r>
        <w:t>tand der Technik, Trends.</w:t>
      </w:r>
    </w:p>
    <w:sectPr w:rsidR="005A0CF1" w:rsidRPr="005A0CF1" w:rsidSect="005A0CF1">
      <w:footerReference w:type="default" r:id="rId8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5A0CF1" w:rsidRPr="005A0CF1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3582C"/>
    <w:multiLevelType w:val="hybridMultilevel"/>
    <w:tmpl w:val="B60A2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20"/>
  </w:num>
  <w:num w:numId="5">
    <w:abstractNumId w:val="15"/>
  </w:num>
  <w:num w:numId="6">
    <w:abstractNumId w:val="1"/>
  </w:num>
  <w:num w:numId="7">
    <w:abstractNumId w:val="9"/>
  </w:num>
  <w:num w:numId="8">
    <w:abstractNumId w:val="2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9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  <w:num w:numId="18">
    <w:abstractNumId w:val="21"/>
  </w:num>
  <w:num w:numId="19">
    <w:abstractNumId w:val="14"/>
  </w:num>
  <w:num w:numId="20">
    <w:abstractNumId w:val="3"/>
  </w:num>
  <w:num w:numId="21">
    <w:abstractNumId w:val="8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3365DA"/>
    <w:rsid w:val="003F1B57"/>
    <w:rsid w:val="005A0CF1"/>
    <w:rsid w:val="0078361D"/>
    <w:rsid w:val="008D2EA5"/>
    <w:rsid w:val="009378CB"/>
    <w:rsid w:val="00AE5737"/>
    <w:rsid w:val="00B5064A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CC72-B28F-4065-A4D4-133FD043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6</cp:revision>
  <cp:lastPrinted>2020-10-19T14:43:00Z</cp:lastPrinted>
  <dcterms:created xsi:type="dcterms:W3CDTF">2020-10-17T09:34:00Z</dcterms:created>
  <dcterms:modified xsi:type="dcterms:W3CDTF">2020-10-20T16:45:00Z</dcterms:modified>
</cp:coreProperties>
</file>