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C4" w:rsidRPr="00FA27C4" w:rsidRDefault="00FA27C4" w:rsidP="00FA27C4">
      <w:pPr>
        <w:pStyle w:val="Titel"/>
      </w:pPr>
      <w:r>
        <w:t>Finanzbuchhaltung</w:t>
      </w:r>
    </w:p>
    <w:p w:rsidR="00D756F3" w:rsidRDefault="00FA27C4" w:rsidP="00126848">
      <w:r>
        <w:t>Dient der Erfassung aller wertmäßig abbildbaren Belege</w:t>
      </w:r>
    </w:p>
    <w:p w:rsidR="00CD5A71" w:rsidRDefault="00CD5A71" w:rsidP="00CD5A71">
      <w:pPr>
        <w:pStyle w:val="Listenabsatz"/>
        <w:numPr>
          <w:ilvl w:val="0"/>
          <w:numId w:val="26"/>
        </w:numPr>
      </w:pPr>
      <w:r>
        <w:t>Keine Buchung ohne Beleg</w:t>
      </w:r>
    </w:p>
    <w:p w:rsidR="00FA27C4" w:rsidRDefault="00FA27C4" w:rsidP="00126848"/>
    <w:p w:rsidR="00FA27C4" w:rsidRDefault="00FA27C4" w:rsidP="00126848">
      <w:r w:rsidRPr="00FA27C4">
        <w:rPr>
          <w:b/>
        </w:rPr>
        <w:t>Bilanzierung/Jahresabschluss</w:t>
      </w:r>
      <w:r>
        <w:t>: Rechenschaftslegung gegenüber außenstehender Dritte.</w:t>
      </w:r>
    </w:p>
    <w:p w:rsidR="00FA27C4" w:rsidRDefault="00FA27C4" w:rsidP="00126848">
      <w:r w:rsidRPr="00FA27C4">
        <w:rPr>
          <w:b/>
        </w:rPr>
        <w:t>Kosten-/ Erlösrechnung</w:t>
      </w:r>
      <w:r>
        <w:t>: Dient der Steuerung und Kontrolle der wirtschaftlichen Abläufe.</w:t>
      </w:r>
    </w:p>
    <w:p w:rsidR="00FA27C4" w:rsidRDefault="00FA27C4" w:rsidP="00126848">
      <w:r w:rsidRPr="00FA27C4">
        <w:rPr>
          <w:b/>
        </w:rPr>
        <w:t>P</w:t>
      </w:r>
      <w:r>
        <w:rPr>
          <w:b/>
        </w:rPr>
        <w:t xml:space="preserve">lanungsrechnung, </w:t>
      </w:r>
      <w:r w:rsidRPr="00FA27C4">
        <w:rPr>
          <w:b/>
        </w:rPr>
        <w:t>Statistik</w:t>
      </w:r>
      <w:r>
        <w:t>: Bildet die Grundlage unternehmerischer Entscheidungen.</w:t>
      </w:r>
    </w:p>
    <w:p w:rsidR="00CD5A71" w:rsidRDefault="00CD5A71" w:rsidP="00126848">
      <w:r w:rsidRPr="00CD5A71">
        <w:rPr>
          <w:b/>
        </w:rPr>
        <w:t>Umsatz:</w:t>
      </w:r>
      <w:r>
        <w:t xml:space="preserve"> Entsteht wenn eine Rechnung geschrieben wird oder Dokumentation geführt wird. (Digitale Buchführung ist nur in lizensierten Programmen erlaubt)</w:t>
      </w:r>
    </w:p>
    <w:p w:rsidR="00CD5A71" w:rsidRDefault="00CD5A71" w:rsidP="00CD5A71">
      <w:r w:rsidRPr="00CD5A71">
        <w:rPr>
          <w:b/>
        </w:rPr>
        <w:t>HGB</w:t>
      </w:r>
      <w:r>
        <w:t>: Handelsgesetzbuch, gilt für alle Kaufleute</w:t>
      </w:r>
    </w:p>
    <w:p w:rsidR="00CD5A71" w:rsidRDefault="00CD5A71" w:rsidP="00126848">
      <w:r w:rsidRPr="00CD5A71">
        <w:rPr>
          <w:b/>
        </w:rPr>
        <w:t>AO</w:t>
      </w:r>
      <w:r>
        <w:t>: Abgabenordnung, gilt für alle Steuerpflichtigen</w:t>
      </w:r>
    </w:p>
    <w:p w:rsidR="00F356AB" w:rsidRDefault="00D756F3" w:rsidP="00126848">
      <w:r w:rsidRPr="00FA27C4">
        <w:rPr>
          <w:b/>
        </w:rPr>
        <w:t>BWA</w:t>
      </w:r>
      <w:r>
        <w:t>: Betriebswirtschaftliche Auswertung</w:t>
      </w:r>
    </w:p>
    <w:p w:rsidR="00D756F3" w:rsidRDefault="00D756F3" w:rsidP="00126848"/>
    <w:p w:rsidR="00D756F3" w:rsidRDefault="00D756F3" w:rsidP="00126848">
      <w:r>
        <w:t>Finanzbuchhaltung wird aufgeteilt in: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56F3" w:rsidTr="00FA27C4">
        <w:tc>
          <w:tcPr>
            <w:tcW w:w="4531" w:type="dxa"/>
          </w:tcPr>
          <w:p w:rsidR="00D756F3" w:rsidRDefault="00FA27C4" w:rsidP="00126848">
            <w:r>
              <w:t>Internes Rechnungswesen (Leistungserbringung analysieren)</w:t>
            </w:r>
          </w:p>
          <w:p w:rsidR="00FA27C4" w:rsidRDefault="00FA27C4" w:rsidP="00FA27C4">
            <w:pPr>
              <w:pStyle w:val="Listenabsatz"/>
              <w:numPr>
                <w:ilvl w:val="0"/>
                <w:numId w:val="23"/>
              </w:numPr>
            </w:pPr>
            <w:r>
              <w:t>Planung</w:t>
            </w:r>
          </w:p>
          <w:p w:rsidR="00FA27C4" w:rsidRDefault="00FA27C4" w:rsidP="00FA27C4">
            <w:pPr>
              <w:pStyle w:val="Listenabsatz"/>
              <w:numPr>
                <w:ilvl w:val="0"/>
                <w:numId w:val="23"/>
              </w:numPr>
            </w:pPr>
            <w:r>
              <w:t>Kontrolle</w:t>
            </w:r>
          </w:p>
        </w:tc>
        <w:tc>
          <w:tcPr>
            <w:tcW w:w="4531" w:type="dxa"/>
          </w:tcPr>
          <w:p w:rsidR="00D756F3" w:rsidRDefault="00FA27C4" w:rsidP="00126848">
            <w:r>
              <w:t>Externes Rechnungssystem</w:t>
            </w:r>
          </w:p>
          <w:p w:rsidR="00FA27C4" w:rsidRDefault="00FA27C4" w:rsidP="00FA27C4">
            <w:pPr>
              <w:pStyle w:val="Listenabsatz"/>
              <w:numPr>
                <w:ilvl w:val="0"/>
                <w:numId w:val="24"/>
              </w:numPr>
            </w:pPr>
            <w:r>
              <w:t>Anleger</w:t>
            </w:r>
          </w:p>
          <w:p w:rsidR="00FA27C4" w:rsidRDefault="00FA27C4" w:rsidP="00FA27C4">
            <w:pPr>
              <w:pStyle w:val="Listenabsatz"/>
              <w:numPr>
                <w:ilvl w:val="0"/>
                <w:numId w:val="24"/>
              </w:numPr>
            </w:pPr>
            <w:r>
              <w:t>Finanzamt</w:t>
            </w:r>
          </w:p>
          <w:p w:rsidR="00FA27C4" w:rsidRDefault="00FA27C4" w:rsidP="00FA27C4">
            <w:pPr>
              <w:pStyle w:val="Listenabsatz"/>
              <w:numPr>
                <w:ilvl w:val="0"/>
                <w:numId w:val="24"/>
              </w:numPr>
            </w:pPr>
            <w:r>
              <w:t>Banken</w:t>
            </w:r>
          </w:p>
          <w:p w:rsidR="00FA27C4" w:rsidRDefault="00FA27C4" w:rsidP="00FA27C4">
            <w:pPr>
              <w:pStyle w:val="Listenabsatz"/>
              <w:numPr>
                <w:ilvl w:val="0"/>
                <w:numId w:val="24"/>
              </w:numPr>
            </w:pPr>
            <w:r>
              <w:t>Lieferanten</w:t>
            </w:r>
          </w:p>
        </w:tc>
      </w:tr>
    </w:tbl>
    <w:p w:rsidR="00FA27C4" w:rsidRDefault="00FA27C4" w:rsidP="00126848"/>
    <w:p w:rsidR="00FA27C4" w:rsidRDefault="00FA27C4" w:rsidP="00126848">
      <w:r>
        <w:t>Anforderungen an die Buchführung:</w:t>
      </w:r>
    </w:p>
    <w:p w:rsidR="00FA27C4" w:rsidRDefault="00FA27C4" w:rsidP="00FA27C4">
      <w:pPr>
        <w:pStyle w:val="Listenabsatz"/>
        <w:numPr>
          <w:ilvl w:val="0"/>
          <w:numId w:val="25"/>
        </w:numPr>
      </w:pPr>
      <w:r>
        <w:t>Überblick über die Höhe und Zusammensetzung des betrieblichen Vermögens und Schulden</w:t>
      </w:r>
    </w:p>
    <w:p w:rsidR="00FA27C4" w:rsidRDefault="00FA27C4" w:rsidP="00FA27C4">
      <w:pPr>
        <w:pStyle w:val="Listenabsatz"/>
        <w:numPr>
          <w:ilvl w:val="0"/>
          <w:numId w:val="25"/>
        </w:numPr>
      </w:pPr>
      <w:r>
        <w:t>Gewinn oder Verlust der betrieblichen Tätigkeit während eines Zeitraumes</w:t>
      </w:r>
    </w:p>
    <w:p w:rsidR="00FA27C4" w:rsidRDefault="00FA27C4" w:rsidP="00FA27C4">
      <w:pPr>
        <w:pStyle w:val="Listenabsatz"/>
        <w:numPr>
          <w:ilvl w:val="0"/>
          <w:numId w:val="25"/>
        </w:numPr>
      </w:pPr>
      <w:r>
        <w:t>Veränderungen der Vermögens- und Schuldposten festhalten</w:t>
      </w:r>
    </w:p>
    <w:p w:rsidR="00FA27C4" w:rsidRDefault="00FA27C4" w:rsidP="00FA27C4">
      <w:pPr>
        <w:pStyle w:val="Listenabsatz"/>
        <w:numPr>
          <w:ilvl w:val="0"/>
          <w:numId w:val="25"/>
        </w:numPr>
      </w:pPr>
      <w:r>
        <w:t>Bemessungsgrundlage für versch. Steuern</w:t>
      </w:r>
    </w:p>
    <w:p w:rsidR="00FA27C4" w:rsidRDefault="00FA27C4" w:rsidP="00FA27C4">
      <w:pPr>
        <w:pStyle w:val="Listenabsatz"/>
        <w:numPr>
          <w:ilvl w:val="0"/>
          <w:numId w:val="25"/>
        </w:numPr>
      </w:pPr>
      <w:r>
        <w:t>Wirtschaftliche Verhältnisse wiedergeben</w:t>
      </w:r>
    </w:p>
    <w:p w:rsidR="00FA27C4" w:rsidRDefault="00FA27C4" w:rsidP="00FA27C4"/>
    <w:p w:rsidR="00FA27C4" w:rsidRDefault="00FA27C4" w:rsidP="00FA27C4">
      <w:r>
        <w:t>Spenden: Jedes Unternehmen oder Person kann an gemeinnützige eingetragene Vereine</w:t>
      </w:r>
      <w:r w:rsidR="00CD5A71">
        <w:t xml:space="preserve"> oder Parteien spenden.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5A71" w:rsidTr="00CD5A71">
        <w:tc>
          <w:tcPr>
            <w:tcW w:w="4531" w:type="dxa"/>
          </w:tcPr>
          <w:p w:rsidR="00CD5A71" w:rsidRDefault="00CD5A71" w:rsidP="00FA27C4">
            <w:pPr>
              <w:rPr>
                <w:b/>
              </w:rPr>
            </w:pPr>
            <w:r w:rsidRPr="00CD5A71">
              <w:rPr>
                <w:b/>
              </w:rPr>
              <w:t>Interne Buchführung</w:t>
            </w:r>
          </w:p>
          <w:p w:rsidR="00CD5A71" w:rsidRDefault="00CD5A71" w:rsidP="00CD5A71">
            <w:pPr>
              <w:pStyle w:val="Listenabsatz"/>
              <w:numPr>
                <w:ilvl w:val="0"/>
                <w:numId w:val="27"/>
              </w:numPr>
            </w:pPr>
            <w:r>
              <w:t>Ausgangsrechnungen</w:t>
            </w:r>
          </w:p>
          <w:p w:rsidR="00CD5A71" w:rsidRDefault="00CD5A71" w:rsidP="00CD5A71">
            <w:pPr>
              <w:pStyle w:val="Listenabsatz"/>
              <w:numPr>
                <w:ilvl w:val="0"/>
                <w:numId w:val="27"/>
              </w:numPr>
            </w:pPr>
            <w:r>
              <w:t>Quittungen &amp; Barzahlungen</w:t>
            </w:r>
          </w:p>
          <w:p w:rsidR="00CD5A71" w:rsidRDefault="00CD5A71" w:rsidP="00CD5A71">
            <w:pPr>
              <w:pStyle w:val="Listenabsatz"/>
              <w:numPr>
                <w:ilvl w:val="0"/>
                <w:numId w:val="27"/>
              </w:numPr>
            </w:pPr>
            <w:r>
              <w:t>Lohn</w:t>
            </w:r>
          </w:p>
          <w:p w:rsidR="00CD5A71" w:rsidRPr="00CD5A71" w:rsidRDefault="00CD5A71" w:rsidP="00CD5A71">
            <w:pPr>
              <w:pStyle w:val="Listenabsatz"/>
              <w:numPr>
                <w:ilvl w:val="0"/>
                <w:numId w:val="27"/>
              </w:numPr>
              <w:rPr>
                <w:b/>
              </w:rPr>
            </w:pPr>
            <w:r w:rsidRPr="00CD5A71">
              <w:rPr>
                <w:b/>
              </w:rPr>
              <w:t>Dient als Datenspeicher</w:t>
            </w:r>
          </w:p>
        </w:tc>
        <w:tc>
          <w:tcPr>
            <w:tcW w:w="4531" w:type="dxa"/>
          </w:tcPr>
          <w:p w:rsidR="00CD5A71" w:rsidRDefault="00CD5A71" w:rsidP="00FA27C4">
            <w:pPr>
              <w:rPr>
                <w:b/>
              </w:rPr>
            </w:pPr>
            <w:r w:rsidRPr="00CD5A71">
              <w:rPr>
                <w:b/>
              </w:rPr>
              <w:t>Externe Buchführung</w:t>
            </w:r>
          </w:p>
          <w:p w:rsidR="00CD5A71" w:rsidRDefault="00CD5A71" w:rsidP="00CD5A71">
            <w:pPr>
              <w:pStyle w:val="Listenabsatz"/>
              <w:numPr>
                <w:ilvl w:val="0"/>
                <w:numId w:val="28"/>
              </w:numPr>
            </w:pPr>
            <w:r>
              <w:t>Eingangsrechnungen</w:t>
            </w:r>
          </w:p>
          <w:p w:rsidR="00CD5A71" w:rsidRDefault="00CD5A71" w:rsidP="00CD5A71">
            <w:pPr>
              <w:pStyle w:val="Listenabsatz"/>
              <w:numPr>
                <w:ilvl w:val="0"/>
                <w:numId w:val="28"/>
              </w:numPr>
            </w:pPr>
            <w:r>
              <w:t>Kontoauszüge</w:t>
            </w:r>
          </w:p>
          <w:p w:rsidR="00CD5A71" w:rsidRDefault="00CD5A71" w:rsidP="00CD5A71">
            <w:pPr>
              <w:pStyle w:val="Listenabsatz"/>
              <w:numPr>
                <w:ilvl w:val="0"/>
                <w:numId w:val="28"/>
              </w:numPr>
            </w:pPr>
            <w:r>
              <w:t>Gutschriften von Lieferanten</w:t>
            </w:r>
          </w:p>
          <w:p w:rsidR="00CD5A71" w:rsidRPr="00CD5A71" w:rsidRDefault="00CD5A71" w:rsidP="00CD5A71">
            <w:pPr>
              <w:pStyle w:val="Listenabsatz"/>
              <w:numPr>
                <w:ilvl w:val="0"/>
                <w:numId w:val="28"/>
              </w:numPr>
              <w:rPr>
                <w:b/>
              </w:rPr>
            </w:pPr>
            <w:r w:rsidRPr="00CD5A71">
              <w:rPr>
                <w:b/>
              </w:rPr>
              <w:t>Dient als Information, Beweissicherung und Rechenschaftslegung für 10 Jahre</w:t>
            </w:r>
          </w:p>
        </w:tc>
      </w:tr>
    </w:tbl>
    <w:p w:rsidR="00CD5A71" w:rsidRDefault="00CD5A71" w:rsidP="00FA27C4"/>
    <w:p w:rsidR="00CD5A71" w:rsidRDefault="00CD5A71" w:rsidP="00FA27C4"/>
    <w:p w:rsidR="00CD5A71" w:rsidRDefault="00CD5A71" w:rsidP="00FA27C4">
      <w:r>
        <w:t>Aufbewahrungsfristen:</w:t>
      </w:r>
    </w:p>
    <w:p w:rsidR="00CD5A71" w:rsidRDefault="00CD5A71" w:rsidP="00CD5A71">
      <w:pPr>
        <w:pStyle w:val="Listenabsatz"/>
        <w:numPr>
          <w:ilvl w:val="0"/>
          <w:numId w:val="29"/>
        </w:numPr>
      </w:pPr>
      <w:r>
        <w:t>Handelsbücher 10 Jahre</w:t>
      </w:r>
    </w:p>
    <w:p w:rsidR="00CD5A71" w:rsidRDefault="00CD5A71" w:rsidP="00CD5A71">
      <w:pPr>
        <w:pStyle w:val="Listenabsatz"/>
        <w:numPr>
          <w:ilvl w:val="0"/>
          <w:numId w:val="29"/>
        </w:numPr>
      </w:pPr>
      <w:r>
        <w:t>Geschäftsbriefe 6 Jahre</w:t>
      </w:r>
    </w:p>
    <w:p w:rsidR="00CD5A71" w:rsidRDefault="00CD5A71" w:rsidP="00CD5A71"/>
    <w:p w:rsidR="00CD5A71" w:rsidRDefault="00CD5A71" w:rsidP="00CD5A71">
      <w:r>
        <w:t>Doppelte Buchführungspflicht (HGB) bei Umsatz über 600.000 € im Kalenderjahr oder Gewinn über 60.000€ pro Wirtschaftsjahr</w:t>
      </w:r>
    </w:p>
    <w:p w:rsidR="00CD5A71" w:rsidRDefault="00CD5A71" w:rsidP="00CD5A71"/>
    <w:p w:rsidR="00CD5A71" w:rsidRDefault="00CD5A71" w:rsidP="00CD5A71">
      <w:r>
        <w:t>Rechnungsgrundsätze:</w:t>
      </w:r>
    </w:p>
    <w:p w:rsidR="00CD5A71" w:rsidRDefault="00CD5A71" w:rsidP="00CD5A71">
      <w:pPr>
        <w:pStyle w:val="Listenabsatz"/>
        <w:numPr>
          <w:ilvl w:val="0"/>
          <w:numId w:val="30"/>
        </w:numPr>
      </w:pPr>
      <w:r>
        <w:t>Richtigkeit und Willkürfreiheit/Wahrheit</w:t>
      </w:r>
    </w:p>
    <w:p w:rsidR="00CD5A71" w:rsidRDefault="00CD5A71" w:rsidP="00CD5A71">
      <w:pPr>
        <w:pStyle w:val="Listenabsatz"/>
        <w:numPr>
          <w:ilvl w:val="0"/>
          <w:numId w:val="30"/>
        </w:numPr>
      </w:pPr>
      <w:r>
        <w:t>Klarheit (verständlich, übersichtlich)</w:t>
      </w:r>
    </w:p>
    <w:p w:rsidR="00CD5A71" w:rsidRDefault="00CD5A71" w:rsidP="00CD5A71">
      <w:pPr>
        <w:pStyle w:val="Listenabsatz"/>
        <w:numPr>
          <w:ilvl w:val="0"/>
          <w:numId w:val="30"/>
        </w:numPr>
      </w:pPr>
      <w:r>
        <w:t>Vollständigkeit</w:t>
      </w:r>
      <w:bookmarkStart w:id="0" w:name="_GoBack"/>
      <w:bookmarkEnd w:id="0"/>
    </w:p>
    <w:sectPr w:rsidR="00CD5A71" w:rsidSect="003F1B5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1D" w:rsidRDefault="0078361D" w:rsidP="0078361D">
      <w:pPr>
        <w:spacing w:after="0" w:line="240" w:lineRule="auto"/>
      </w:pPr>
      <w:r>
        <w:separator/>
      </w:r>
    </w:p>
  </w:endnote>
  <w:endnote w:type="continuationSeparator" w:id="0">
    <w:p w:rsidR="0078361D" w:rsidRDefault="0078361D" w:rsidP="0078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D" w:rsidRPr="0078361D" w:rsidRDefault="0078361D" w:rsidP="0078361D">
    <w:pPr>
      <w:pStyle w:val="Zitat"/>
      <w:rPr>
        <w:b/>
      </w:rPr>
    </w:pPr>
    <w:r w:rsidRPr="0078361D"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B556B8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78361D">
      <w:rPr>
        <w:rFonts w:eastAsiaTheme="minorEastAsia"/>
        <w:b/>
      </w:rPr>
      <w:fldChar w:fldCharType="begin"/>
    </w:r>
    <w:r w:rsidRPr="0078361D">
      <w:rPr>
        <w:b/>
      </w:rPr>
      <w:instrText>PAGE    \* MERGEFORMAT</w:instrText>
    </w:r>
    <w:r w:rsidRPr="0078361D">
      <w:rPr>
        <w:rFonts w:eastAsiaTheme="minorEastAsia"/>
        <w:b/>
      </w:rPr>
      <w:fldChar w:fldCharType="separate"/>
    </w:r>
    <w:r w:rsidR="00CD5A71" w:rsidRPr="00CD5A71">
      <w:rPr>
        <w:rFonts w:eastAsiaTheme="majorEastAsia"/>
        <w:b/>
        <w:noProof/>
      </w:rPr>
      <w:t>2</w:t>
    </w:r>
    <w:r w:rsidRPr="0078361D">
      <w:rPr>
        <w:rFonts w:eastAsiaTheme="majorEastAs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1D" w:rsidRDefault="0078361D" w:rsidP="0078361D">
      <w:pPr>
        <w:spacing w:after="0" w:line="240" w:lineRule="auto"/>
      </w:pPr>
      <w:r>
        <w:separator/>
      </w:r>
    </w:p>
  </w:footnote>
  <w:footnote w:type="continuationSeparator" w:id="0">
    <w:p w:rsidR="0078361D" w:rsidRDefault="0078361D" w:rsidP="0078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7DF"/>
    <w:multiLevelType w:val="hybridMultilevel"/>
    <w:tmpl w:val="9C027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D16"/>
    <w:multiLevelType w:val="hybridMultilevel"/>
    <w:tmpl w:val="6CE27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6A61"/>
    <w:multiLevelType w:val="hybridMultilevel"/>
    <w:tmpl w:val="AB08E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27D4"/>
    <w:multiLevelType w:val="hybridMultilevel"/>
    <w:tmpl w:val="3E081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04FA"/>
    <w:multiLevelType w:val="hybridMultilevel"/>
    <w:tmpl w:val="23E6B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07BD6"/>
    <w:multiLevelType w:val="hybridMultilevel"/>
    <w:tmpl w:val="49CA6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77A38"/>
    <w:multiLevelType w:val="hybridMultilevel"/>
    <w:tmpl w:val="2370F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1BF2"/>
    <w:multiLevelType w:val="hybridMultilevel"/>
    <w:tmpl w:val="8E0A8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747E1"/>
    <w:multiLevelType w:val="hybridMultilevel"/>
    <w:tmpl w:val="89342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B5CE5"/>
    <w:multiLevelType w:val="hybridMultilevel"/>
    <w:tmpl w:val="FC62D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D1124"/>
    <w:multiLevelType w:val="hybridMultilevel"/>
    <w:tmpl w:val="696CB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231A"/>
    <w:multiLevelType w:val="hybridMultilevel"/>
    <w:tmpl w:val="67661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8067C"/>
    <w:multiLevelType w:val="hybridMultilevel"/>
    <w:tmpl w:val="FC143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24C5F"/>
    <w:multiLevelType w:val="hybridMultilevel"/>
    <w:tmpl w:val="17B0F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E5099"/>
    <w:multiLevelType w:val="hybridMultilevel"/>
    <w:tmpl w:val="8C8C4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61FFC"/>
    <w:multiLevelType w:val="hybridMultilevel"/>
    <w:tmpl w:val="83D64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63BCA"/>
    <w:multiLevelType w:val="hybridMultilevel"/>
    <w:tmpl w:val="D5F81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5351"/>
    <w:multiLevelType w:val="hybridMultilevel"/>
    <w:tmpl w:val="00481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84714"/>
    <w:multiLevelType w:val="hybridMultilevel"/>
    <w:tmpl w:val="1602A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3444"/>
    <w:multiLevelType w:val="hybridMultilevel"/>
    <w:tmpl w:val="CB24B7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3269CF"/>
    <w:multiLevelType w:val="hybridMultilevel"/>
    <w:tmpl w:val="0DBEA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0637F"/>
    <w:multiLevelType w:val="hybridMultilevel"/>
    <w:tmpl w:val="8FDA1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0118B"/>
    <w:multiLevelType w:val="hybridMultilevel"/>
    <w:tmpl w:val="7F2C6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35FD5"/>
    <w:multiLevelType w:val="hybridMultilevel"/>
    <w:tmpl w:val="71B83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A4F2B"/>
    <w:multiLevelType w:val="hybridMultilevel"/>
    <w:tmpl w:val="C4CEB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23051"/>
    <w:multiLevelType w:val="hybridMultilevel"/>
    <w:tmpl w:val="A89E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A7B89"/>
    <w:multiLevelType w:val="hybridMultilevel"/>
    <w:tmpl w:val="29760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91B4F"/>
    <w:multiLevelType w:val="hybridMultilevel"/>
    <w:tmpl w:val="AFBEA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12D4A"/>
    <w:multiLevelType w:val="hybridMultilevel"/>
    <w:tmpl w:val="36D87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A745E"/>
    <w:multiLevelType w:val="hybridMultilevel"/>
    <w:tmpl w:val="20E0B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8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29"/>
  </w:num>
  <w:num w:numId="9">
    <w:abstractNumId w:val="15"/>
  </w:num>
  <w:num w:numId="10">
    <w:abstractNumId w:val="0"/>
  </w:num>
  <w:num w:numId="11">
    <w:abstractNumId w:val="7"/>
  </w:num>
  <w:num w:numId="12">
    <w:abstractNumId w:val="10"/>
  </w:num>
  <w:num w:numId="13">
    <w:abstractNumId w:val="26"/>
  </w:num>
  <w:num w:numId="14">
    <w:abstractNumId w:val="6"/>
  </w:num>
  <w:num w:numId="15">
    <w:abstractNumId w:val="23"/>
  </w:num>
  <w:num w:numId="16">
    <w:abstractNumId w:val="4"/>
  </w:num>
  <w:num w:numId="17">
    <w:abstractNumId w:val="17"/>
  </w:num>
  <w:num w:numId="18">
    <w:abstractNumId w:val="28"/>
  </w:num>
  <w:num w:numId="19">
    <w:abstractNumId w:val="20"/>
  </w:num>
  <w:num w:numId="20">
    <w:abstractNumId w:val="5"/>
  </w:num>
  <w:num w:numId="21">
    <w:abstractNumId w:val="11"/>
  </w:num>
  <w:num w:numId="22">
    <w:abstractNumId w:val="19"/>
  </w:num>
  <w:num w:numId="23">
    <w:abstractNumId w:val="12"/>
  </w:num>
  <w:num w:numId="24">
    <w:abstractNumId w:val="18"/>
  </w:num>
  <w:num w:numId="25">
    <w:abstractNumId w:val="13"/>
  </w:num>
  <w:num w:numId="26">
    <w:abstractNumId w:val="21"/>
  </w:num>
  <w:num w:numId="27">
    <w:abstractNumId w:val="2"/>
  </w:num>
  <w:num w:numId="28">
    <w:abstractNumId w:val="3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A"/>
    <w:rsid w:val="00021560"/>
    <w:rsid w:val="00116899"/>
    <w:rsid w:val="00126848"/>
    <w:rsid w:val="003365DA"/>
    <w:rsid w:val="003F1B57"/>
    <w:rsid w:val="0078361D"/>
    <w:rsid w:val="008D2EA5"/>
    <w:rsid w:val="009378CB"/>
    <w:rsid w:val="00AE5737"/>
    <w:rsid w:val="00B5064A"/>
    <w:rsid w:val="00CD5A71"/>
    <w:rsid w:val="00D543F1"/>
    <w:rsid w:val="00D756F3"/>
    <w:rsid w:val="00D909FB"/>
    <w:rsid w:val="00F356AB"/>
    <w:rsid w:val="00FA27C4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5346B23-8BC3-4B9B-B659-33840D54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506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506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61D"/>
  </w:style>
  <w:style w:type="paragraph" w:styleId="Fuzeile">
    <w:name w:val="footer"/>
    <w:basedOn w:val="Standard"/>
    <w:link w:val="FuzeileZchn"/>
    <w:uiPriority w:val="99"/>
    <w:unhideWhenUsed/>
    <w:rsid w:val="0078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61D"/>
  </w:style>
  <w:style w:type="paragraph" w:styleId="Zitat">
    <w:name w:val="Quote"/>
    <w:basedOn w:val="Standard"/>
    <w:next w:val="Standard"/>
    <w:link w:val="ZitatZchn"/>
    <w:uiPriority w:val="29"/>
    <w:qFormat/>
    <w:rsid w:val="007836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361D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78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8D2E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660D-789A-4EDB-B04A-64ED160E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AHeuwes</dc:creator>
  <cp:keywords/>
  <dc:description/>
  <cp:lastModifiedBy>AHeuwes</cp:lastModifiedBy>
  <cp:revision>6</cp:revision>
  <cp:lastPrinted>2020-10-19T14:43:00Z</cp:lastPrinted>
  <dcterms:created xsi:type="dcterms:W3CDTF">2020-10-17T09:34:00Z</dcterms:created>
  <dcterms:modified xsi:type="dcterms:W3CDTF">2020-10-24T08:17:00Z</dcterms:modified>
</cp:coreProperties>
</file>