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D0C" w:rsidRDefault="00365936" w:rsidP="00365936">
      <w:pPr>
        <w:pStyle w:val="Titel"/>
      </w:pPr>
      <w:r>
        <w:t>Bremsflüssigkeiten</w:t>
      </w:r>
    </w:p>
    <w:p w:rsidR="00365936" w:rsidRDefault="00365936">
      <w:r>
        <w:t>Es wird unterschieden in drei Arten:</w:t>
      </w:r>
    </w:p>
    <w:p w:rsidR="00365936" w:rsidRDefault="00365936" w:rsidP="00365936">
      <w:pPr>
        <w:pStyle w:val="Listenabsatz"/>
        <w:numPr>
          <w:ilvl w:val="0"/>
          <w:numId w:val="1"/>
        </w:numPr>
      </w:pPr>
      <w:r>
        <w:t xml:space="preserve">Auf </w:t>
      </w:r>
      <w:proofErr w:type="spellStart"/>
      <w:r>
        <w:t>Glykolbasis</w:t>
      </w:r>
      <w:proofErr w:type="spellEnd"/>
    </w:p>
    <w:p w:rsidR="00365936" w:rsidRDefault="00365936" w:rsidP="00365936">
      <w:pPr>
        <w:pStyle w:val="Listenabsatz"/>
        <w:numPr>
          <w:ilvl w:val="0"/>
          <w:numId w:val="1"/>
        </w:numPr>
      </w:pPr>
      <w:r>
        <w:t>Mineralische Basis</w:t>
      </w:r>
    </w:p>
    <w:p w:rsidR="00365936" w:rsidRDefault="00365936" w:rsidP="00365936">
      <w:pPr>
        <w:pStyle w:val="Listenabsatz"/>
        <w:numPr>
          <w:ilvl w:val="0"/>
          <w:numId w:val="1"/>
        </w:numPr>
      </w:pPr>
      <w:r>
        <w:t>Silikonbasis</w:t>
      </w:r>
    </w:p>
    <w:p w:rsidR="00365936" w:rsidRDefault="00365936" w:rsidP="00365936"/>
    <w:p w:rsidR="00365936" w:rsidRDefault="00F52416" w:rsidP="00365936">
      <w:pPr>
        <w:rPr>
          <w:b/>
        </w:rPr>
      </w:pPr>
      <w:r w:rsidRPr="00F52416">
        <w:rPr>
          <w:b/>
        </w:rPr>
        <w:t>Anforderungen</w:t>
      </w:r>
    </w:p>
    <w:p w:rsidR="00F52416" w:rsidRDefault="00F52416" w:rsidP="00F52416">
      <w:pPr>
        <w:pStyle w:val="Listenabsatz"/>
        <w:numPr>
          <w:ilvl w:val="0"/>
          <w:numId w:val="2"/>
        </w:numPr>
      </w:pPr>
      <w:r>
        <w:t>Hoher Siede und Flammpunkt</w:t>
      </w:r>
    </w:p>
    <w:p w:rsidR="00F52416" w:rsidRDefault="00F52416" w:rsidP="00F52416">
      <w:pPr>
        <w:pStyle w:val="Listenabsatz"/>
        <w:numPr>
          <w:ilvl w:val="0"/>
          <w:numId w:val="2"/>
        </w:numPr>
      </w:pPr>
      <w:r>
        <w:t>Klimafest, darf auch bei tiefen Temperaturen nicht stocken.</w:t>
      </w:r>
    </w:p>
    <w:p w:rsidR="00F52416" w:rsidRDefault="00F52416" w:rsidP="00F52416">
      <w:pPr>
        <w:pStyle w:val="Listenabsatz"/>
        <w:numPr>
          <w:ilvl w:val="0"/>
          <w:numId w:val="2"/>
        </w:numPr>
      </w:pPr>
      <w:r>
        <w:t>Schmierfähig bei hohen Temperaturen und Drücken.</w:t>
      </w:r>
    </w:p>
    <w:p w:rsidR="00F52416" w:rsidRDefault="00F52416" w:rsidP="00F52416">
      <w:pPr>
        <w:pStyle w:val="Listenabsatz"/>
        <w:numPr>
          <w:ilvl w:val="0"/>
          <w:numId w:val="2"/>
        </w:numPr>
      </w:pPr>
      <w:r>
        <w:t>Antikorrosionswirkung</w:t>
      </w:r>
    </w:p>
    <w:p w:rsidR="00F52416" w:rsidRDefault="00F52416" w:rsidP="00F52416">
      <w:pPr>
        <w:pStyle w:val="Listenabsatz"/>
        <w:numPr>
          <w:ilvl w:val="0"/>
          <w:numId w:val="2"/>
        </w:numPr>
      </w:pPr>
      <w:r>
        <w:t>Kunststoffe und Gummi darf nicht angegriffen werden</w:t>
      </w:r>
    </w:p>
    <w:p w:rsidR="00F52416" w:rsidRDefault="00F52416" w:rsidP="00F52416">
      <w:pPr>
        <w:pStyle w:val="Listenabsatz"/>
        <w:numPr>
          <w:ilvl w:val="0"/>
          <w:numId w:val="2"/>
        </w:numPr>
      </w:pPr>
      <w:r>
        <w:t>Physikalische und chemische Eigenschaften dürfen sich nicht ändern.</w:t>
      </w:r>
    </w:p>
    <w:p w:rsidR="00F52416" w:rsidRDefault="00F52416" w:rsidP="00F52416"/>
    <w:p w:rsidR="00F52416" w:rsidRDefault="00CE155C" w:rsidP="00F52416">
      <w:pPr>
        <w:rPr>
          <w:b/>
        </w:rPr>
      </w:pPr>
      <w:r>
        <w:rPr>
          <w:b/>
        </w:rPr>
        <w:t>Eigenschaften</w:t>
      </w:r>
    </w:p>
    <w:p w:rsidR="00CE155C" w:rsidRDefault="00CE155C" w:rsidP="00CE155C">
      <w:pPr>
        <w:pStyle w:val="Listenabsatz"/>
        <w:numPr>
          <w:ilvl w:val="0"/>
          <w:numId w:val="3"/>
        </w:numPr>
      </w:pPr>
      <w:r>
        <w:t>Giftig, 100ccm tödlich</w:t>
      </w:r>
    </w:p>
    <w:p w:rsidR="00CE155C" w:rsidRDefault="00CE155C" w:rsidP="00CE155C">
      <w:pPr>
        <w:pStyle w:val="Listenabsatz"/>
        <w:numPr>
          <w:ilvl w:val="0"/>
          <w:numId w:val="3"/>
        </w:numPr>
      </w:pPr>
      <w:r>
        <w:t>Greift Lacke und die Haut an</w:t>
      </w:r>
    </w:p>
    <w:p w:rsidR="00CE155C" w:rsidRDefault="00CE155C" w:rsidP="00CE155C">
      <w:pPr>
        <w:pStyle w:val="Listenabsatz"/>
        <w:numPr>
          <w:ilvl w:val="0"/>
          <w:numId w:val="3"/>
        </w:numPr>
      </w:pPr>
      <w:r>
        <w:t>Hygroskopisch</w:t>
      </w:r>
    </w:p>
    <w:p w:rsidR="00CE155C" w:rsidRDefault="00CE155C" w:rsidP="00CE155C">
      <w:pPr>
        <w:pStyle w:val="Listenabsatz"/>
        <w:numPr>
          <w:ilvl w:val="0"/>
          <w:numId w:val="3"/>
        </w:numPr>
      </w:pPr>
      <w:r>
        <w:t>Nasssiedepunkt bei 3,2% Wasseranteil (entspricht der Wasseraufnahme in 2 Jahren)</w:t>
      </w:r>
    </w:p>
    <w:p w:rsidR="00CE155C" w:rsidRDefault="00CE155C" w:rsidP="00CE155C">
      <w:pPr>
        <w:pStyle w:val="Listenabsatz"/>
        <w:numPr>
          <w:ilvl w:val="0"/>
          <w:numId w:val="3"/>
        </w:numPr>
      </w:pPr>
      <w:r>
        <w:t>Bei Öl in der Bremsflüssigkeit erhöht sich der Nasssiedepunkt.</w:t>
      </w:r>
    </w:p>
    <w:p w:rsidR="00BB6507" w:rsidRDefault="00BB6507">
      <w:r>
        <w:br w:type="page"/>
      </w:r>
    </w:p>
    <w:p w:rsidR="00946A1A" w:rsidRDefault="00BB6507" w:rsidP="00BB6507">
      <w:pPr>
        <w:pStyle w:val="Titel"/>
      </w:pPr>
      <w:r>
        <w:lastRenderedPageBreak/>
        <w:t>ABS</w:t>
      </w:r>
    </w:p>
    <w:p w:rsidR="00BB6507" w:rsidRPr="00BB6507" w:rsidRDefault="00BB6507" w:rsidP="00BB6507"/>
    <w:p w:rsidR="00BB6507" w:rsidRDefault="003C4A15" w:rsidP="00BB6507">
      <w:pPr>
        <w:rPr>
          <w:b/>
        </w:rPr>
      </w:pPr>
      <w:r w:rsidRPr="00A92A2F">
        <w:rPr>
          <w:noProof/>
          <w:lang w:eastAsia="de-DE"/>
        </w:rPr>
        <w:drawing>
          <wp:anchor distT="0" distB="0" distL="114300" distR="114300" simplePos="0" relativeHeight="251659264" behindDoc="0" locked="0" layoutInCell="1" allowOverlap="1">
            <wp:simplePos x="0" y="0"/>
            <wp:positionH relativeFrom="column">
              <wp:posOffset>2919730</wp:posOffset>
            </wp:positionH>
            <wp:positionV relativeFrom="paragraph">
              <wp:posOffset>190500</wp:posOffset>
            </wp:positionV>
            <wp:extent cx="2993390" cy="29718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93390" cy="2971800"/>
                    </a:xfrm>
                    <a:prstGeom prst="rect">
                      <a:avLst/>
                    </a:prstGeom>
                  </pic:spPr>
                </pic:pic>
              </a:graphicData>
            </a:graphic>
            <wp14:sizeRelH relativeFrom="page">
              <wp14:pctWidth>0</wp14:pctWidth>
            </wp14:sizeRelH>
            <wp14:sizeRelV relativeFrom="page">
              <wp14:pctHeight>0</wp14:pctHeight>
            </wp14:sizeRelV>
          </wp:anchor>
        </w:drawing>
      </w:r>
      <w:r w:rsidR="00BB6507">
        <w:rPr>
          <w:b/>
        </w:rPr>
        <w:t>Bauteile</w:t>
      </w:r>
    </w:p>
    <w:p w:rsidR="00BB6507" w:rsidRDefault="00BB6507" w:rsidP="00BB6507">
      <w:pPr>
        <w:pStyle w:val="Listenabsatz"/>
        <w:numPr>
          <w:ilvl w:val="0"/>
          <w:numId w:val="4"/>
        </w:numPr>
      </w:pPr>
      <w:r>
        <w:t>Raddrehzahlsensoren</w:t>
      </w:r>
    </w:p>
    <w:p w:rsidR="00BB6507" w:rsidRDefault="00BB6507" w:rsidP="00BB6507">
      <w:pPr>
        <w:pStyle w:val="Listenabsatz"/>
        <w:numPr>
          <w:ilvl w:val="0"/>
          <w:numId w:val="4"/>
        </w:numPr>
      </w:pPr>
      <w:r>
        <w:t>Hydraulikeinheit</w:t>
      </w:r>
    </w:p>
    <w:p w:rsidR="00BB6507" w:rsidRDefault="00BB6507" w:rsidP="00BB6507">
      <w:pPr>
        <w:pStyle w:val="Listenabsatz"/>
        <w:numPr>
          <w:ilvl w:val="0"/>
          <w:numId w:val="4"/>
        </w:numPr>
      </w:pPr>
      <w:r>
        <w:t>Steuergerät</w:t>
      </w:r>
    </w:p>
    <w:p w:rsidR="00BB6507" w:rsidRDefault="00BB6507" w:rsidP="00BB6507">
      <w:pPr>
        <w:pStyle w:val="Listenabsatz"/>
        <w:numPr>
          <w:ilvl w:val="0"/>
          <w:numId w:val="4"/>
        </w:numPr>
      </w:pPr>
      <w:r>
        <w:t>Bremslichtschalter</w:t>
      </w:r>
    </w:p>
    <w:p w:rsidR="00BB6507" w:rsidRDefault="00BB6507" w:rsidP="00BB6507">
      <w:pPr>
        <w:pStyle w:val="Listenabsatz"/>
        <w:numPr>
          <w:ilvl w:val="0"/>
          <w:numId w:val="4"/>
        </w:numPr>
      </w:pPr>
      <w:r>
        <w:t xml:space="preserve">ABS </w:t>
      </w:r>
      <w:proofErr w:type="spellStart"/>
      <w:r>
        <w:t>Kontrolleuchte</w:t>
      </w:r>
      <w:proofErr w:type="spellEnd"/>
    </w:p>
    <w:p w:rsidR="00BB6507" w:rsidRDefault="00BB6507" w:rsidP="00BB6507"/>
    <w:p w:rsidR="00BB6507" w:rsidRDefault="00BB6507" w:rsidP="00BB6507">
      <w:r>
        <w:t>Schlupf ist die Differenz zwischen Fahrzeuggeschwindigkeit und Radumfangsgeschwindigkeit und wird angegeben in Prozent.</w:t>
      </w:r>
    </w:p>
    <w:p w:rsidR="00A92A2F" w:rsidRDefault="00A92A2F" w:rsidP="00BB6507"/>
    <w:p w:rsidR="00A92A2F" w:rsidRDefault="00A92A2F" w:rsidP="00BB6507">
      <w:r>
        <w:t>Der Arbeitsbereich für das ABS liegt zwischen 8 und 30%</w:t>
      </w:r>
    </w:p>
    <w:p w:rsidR="003C4A15" w:rsidRDefault="003C4A15" w:rsidP="00BB6507">
      <w:r w:rsidRPr="007073BC">
        <w:rPr>
          <w:noProof/>
          <w:lang w:eastAsia="de-DE"/>
        </w:rPr>
        <w:drawing>
          <wp:anchor distT="0" distB="0" distL="114300" distR="114300" simplePos="0" relativeHeight="251658240" behindDoc="0" locked="0" layoutInCell="1" allowOverlap="1">
            <wp:simplePos x="0" y="0"/>
            <wp:positionH relativeFrom="column">
              <wp:posOffset>3329305</wp:posOffset>
            </wp:positionH>
            <wp:positionV relativeFrom="paragraph">
              <wp:posOffset>5080</wp:posOffset>
            </wp:positionV>
            <wp:extent cx="2581275" cy="2362200"/>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478" t="13958" r="2834" b="8702"/>
                    <a:stretch/>
                  </pic:blipFill>
                  <pic:spPr bwMode="auto">
                    <a:xfrm>
                      <a:off x="0" y="0"/>
                      <a:ext cx="2581275" cy="236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2A2F" w:rsidRDefault="003C4A15" w:rsidP="00BB6507">
      <w:r>
        <w:rPr>
          <w:b/>
        </w:rPr>
        <w:t>Add-On-System</w:t>
      </w:r>
    </w:p>
    <w:p w:rsidR="00A92A2F" w:rsidRDefault="007073BC" w:rsidP="007073BC">
      <w:pPr>
        <w:pStyle w:val="Listenabsatz"/>
        <w:numPr>
          <w:ilvl w:val="0"/>
          <w:numId w:val="5"/>
        </w:numPr>
      </w:pPr>
      <w:r>
        <w:t>Bremskraftverstärker</w:t>
      </w:r>
    </w:p>
    <w:p w:rsidR="007073BC" w:rsidRDefault="007073BC" w:rsidP="007073BC">
      <w:pPr>
        <w:pStyle w:val="Listenabsatz"/>
        <w:numPr>
          <w:ilvl w:val="0"/>
          <w:numId w:val="5"/>
        </w:numPr>
      </w:pPr>
      <w:r>
        <w:t>Tandem-Hauptzylinder</w:t>
      </w:r>
    </w:p>
    <w:p w:rsidR="007073BC" w:rsidRDefault="007073BC" w:rsidP="007073BC">
      <w:pPr>
        <w:pStyle w:val="Listenabsatz"/>
        <w:numPr>
          <w:ilvl w:val="0"/>
          <w:numId w:val="5"/>
        </w:numPr>
      </w:pPr>
      <w:r>
        <w:t>Radbremsen (Scheiben- oder Trommelbremsen) und aus den ABS-Komponenten</w:t>
      </w:r>
    </w:p>
    <w:p w:rsidR="007073BC" w:rsidRDefault="007073BC" w:rsidP="007073BC">
      <w:pPr>
        <w:pStyle w:val="Listenabsatz"/>
        <w:numPr>
          <w:ilvl w:val="0"/>
          <w:numId w:val="5"/>
        </w:numPr>
      </w:pPr>
      <w:r>
        <w:t>Hydraulisches ABS-Steuergerät</w:t>
      </w:r>
    </w:p>
    <w:p w:rsidR="007073BC" w:rsidRDefault="007073BC" w:rsidP="007073BC">
      <w:pPr>
        <w:pStyle w:val="Listenabsatz"/>
        <w:numPr>
          <w:ilvl w:val="0"/>
          <w:numId w:val="5"/>
        </w:numPr>
      </w:pPr>
      <w:r>
        <w:t>Elektronisches ABS-Steuergerät</w:t>
      </w:r>
    </w:p>
    <w:p w:rsidR="007073BC" w:rsidRDefault="007073BC" w:rsidP="007073BC">
      <w:pPr>
        <w:pStyle w:val="Listenabsatz"/>
        <w:numPr>
          <w:ilvl w:val="0"/>
          <w:numId w:val="5"/>
        </w:numPr>
      </w:pPr>
      <w:r>
        <w:t>Radsensoren mit Sensorzahnrädern</w:t>
      </w:r>
    </w:p>
    <w:p w:rsidR="00A92A2F" w:rsidRDefault="00A92A2F" w:rsidP="00BB6507"/>
    <w:p w:rsidR="007073BC" w:rsidRDefault="003C4A15" w:rsidP="00BB6507">
      <w:r w:rsidRPr="003C4A15">
        <w:rPr>
          <w:noProof/>
          <w:lang w:eastAsia="de-DE"/>
        </w:rPr>
        <w:drawing>
          <wp:anchor distT="0" distB="0" distL="114300" distR="114300" simplePos="0" relativeHeight="251660288" behindDoc="0" locked="0" layoutInCell="1" allowOverlap="1">
            <wp:simplePos x="0" y="0"/>
            <wp:positionH relativeFrom="column">
              <wp:posOffset>3329305</wp:posOffset>
            </wp:positionH>
            <wp:positionV relativeFrom="paragraph">
              <wp:posOffset>107315</wp:posOffset>
            </wp:positionV>
            <wp:extent cx="2580640" cy="253555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80640" cy="2535555"/>
                    </a:xfrm>
                    <a:prstGeom prst="rect">
                      <a:avLst/>
                    </a:prstGeom>
                  </pic:spPr>
                </pic:pic>
              </a:graphicData>
            </a:graphic>
            <wp14:sizeRelH relativeFrom="page">
              <wp14:pctWidth>0</wp14:pctWidth>
            </wp14:sizeRelH>
            <wp14:sizeRelV relativeFrom="page">
              <wp14:pctHeight>0</wp14:pctHeight>
            </wp14:sizeRelV>
          </wp:anchor>
        </w:drawing>
      </w:r>
    </w:p>
    <w:p w:rsidR="003C4A15" w:rsidRDefault="003C4A15" w:rsidP="00BB6507"/>
    <w:p w:rsidR="003C4A15" w:rsidRDefault="003C4A15" w:rsidP="00BB6507">
      <w:pPr>
        <w:rPr>
          <w:b/>
        </w:rPr>
      </w:pPr>
      <w:r>
        <w:rPr>
          <w:b/>
        </w:rPr>
        <w:t>Integriertes System</w:t>
      </w:r>
    </w:p>
    <w:p w:rsidR="00C14F12" w:rsidRDefault="00C14F12">
      <w:r>
        <w:br w:type="page"/>
      </w:r>
    </w:p>
    <w:p w:rsidR="00C14F12" w:rsidRDefault="007D2966" w:rsidP="00BB6507">
      <w:r>
        <w:lastRenderedPageBreak/>
        <w:t>Bei aktiven Drehzahlsensoren (</w:t>
      </w:r>
      <w:proofErr w:type="spellStart"/>
      <w:r>
        <w:t>magnetoresistiv</w:t>
      </w:r>
      <w:proofErr w:type="spellEnd"/>
      <w:r>
        <w:t>) prüft das Steuergerät i. O. wenn ein Kurzschluss im Sensor besteht.</w:t>
      </w:r>
    </w:p>
    <w:p w:rsidR="007D2966" w:rsidRDefault="007D2966" w:rsidP="00BB6507">
      <w:r>
        <w:t xml:space="preserve">Die Drehzahlerfassung </w:t>
      </w:r>
      <w:proofErr w:type="spellStart"/>
      <w:r>
        <w:t>basiet</w:t>
      </w:r>
      <w:proofErr w:type="spellEnd"/>
      <w:r>
        <w:t xml:space="preserve"> auf dem </w:t>
      </w:r>
      <w:proofErr w:type="spellStart"/>
      <w:r>
        <w:t>Anisotripen</w:t>
      </w:r>
      <w:proofErr w:type="spellEnd"/>
      <w:r>
        <w:t xml:space="preserve"> </w:t>
      </w:r>
      <w:proofErr w:type="spellStart"/>
      <w:r>
        <w:t>Magneto</w:t>
      </w:r>
      <w:proofErr w:type="spellEnd"/>
      <w:r>
        <w:t xml:space="preserve"> </w:t>
      </w:r>
      <w:proofErr w:type="spellStart"/>
      <w:r>
        <w:t>Resistiven</w:t>
      </w:r>
      <w:proofErr w:type="spellEnd"/>
      <w:r>
        <w:t xml:space="preserve"> Effekt. Damit und </w:t>
      </w:r>
      <w:proofErr w:type="spellStart"/>
      <w:r>
        <w:t>durhc</w:t>
      </w:r>
      <w:proofErr w:type="spellEnd"/>
      <w:r>
        <w:t xml:space="preserve"> integrierte Informationsverarbeitung bieten aktive Sensoren eine weit über die reine Rehzahlerfassung hinausgehende Funktionalität – bei der neuesten Sensorgeneration u.a.:</w:t>
      </w:r>
    </w:p>
    <w:p w:rsidR="007D2966" w:rsidRDefault="007D2966" w:rsidP="007D2966">
      <w:pPr>
        <w:pStyle w:val="Listenabsatz"/>
        <w:numPr>
          <w:ilvl w:val="0"/>
          <w:numId w:val="6"/>
        </w:numPr>
      </w:pPr>
      <w:r>
        <w:t>Erkennung der Drehrichtung</w:t>
      </w:r>
    </w:p>
    <w:p w:rsidR="007D2966" w:rsidRDefault="007D2966" w:rsidP="007D2966">
      <w:pPr>
        <w:pStyle w:val="Listenabsatz"/>
        <w:numPr>
          <w:ilvl w:val="0"/>
          <w:numId w:val="6"/>
        </w:numPr>
      </w:pPr>
      <w:r>
        <w:t>Stillstanderkennung</w:t>
      </w:r>
    </w:p>
    <w:p w:rsidR="007D2966" w:rsidRDefault="007D2966" w:rsidP="007D2966">
      <w:pPr>
        <w:pStyle w:val="Listenabsatz"/>
        <w:numPr>
          <w:ilvl w:val="0"/>
          <w:numId w:val="6"/>
        </w:numPr>
      </w:pPr>
      <w:r>
        <w:t>Zusätzlicher digitaler Eingang am Sen</w:t>
      </w:r>
      <w:r w:rsidR="004600BF">
        <w:t xml:space="preserve">sor für externe Signale (z.B. </w:t>
      </w:r>
      <w:proofErr w:type="spellStart"/>
      <w:r w:rsidR="004600BF">
        <w:t>Br</w:t>
      </w:r>
      <w:r>
        <w:t>emsbelagverschlei</w:t>
      </w:r>
      <w:r w:rsidR="00A55247">
        <w:t>ss</w:t>
      </w:r>
      <w:r>
        <w:t>überwachung</w:t>
      </w:r>
      <w:proofErr w:type="spellEnd"/>
      <w:r>
        <w:t>)</w:t>
      </w:r>
    </w:p>
    <w:p w:rsidR="004600BF" w:rsidRDefault="004600BF" w:rsidP="007D2966">
      <w:pPr>
        <w:pStyle w:val="Listenabsatz"/>
        <w:numPr>
          <w:ilvl w:val="0"/>
          <w:numId w:val="6"/>
        </w:numPr>
      </w:pPr>
      <w:r>
        <w:t>Luftspaltüberwachung</w:t>
      </w:r>
    </w:p>
    <w:p w:rsidR="004600BF" w:rsidRDefault="004600BF" w:rsidP="007D2966">
      <w:pPr>
        <w:pStyle w:val="Listenabsatz"/>
        <w:numPr>
          <w:ilvl w:val="0"/>
          <w:numId w:val="6"/>
        </w:numPr>
      </w:pPr>
      <w:r>
        <w:t>Große Luftspalte bis 4,5mm</w:t>
      </w:r>
    </w:p>
    <w:p w:rsidR="004600BF" w:rsidRDefault="004600BF" w:rsidP="007D2966">
      <w:pPr>
        <w:pStyle w:val="Listenabsatz"/>
        <w:numPr>
          <w:ilvl w:val="0"/>
          <w:numId w:val="6"/>
        </w:numPr>
      </w:pPr>
      <w:r>
        <w:t>Standardisiertes VDA-Datenprotokoll</w:t>
      </w:r>
    </w:p>
    <w:p w:rsidR="004600BF" w:rsidRDefault="004600BF" w:rsidP="007D2966">
      <w:pPr>
        <w:pStyle w:val="Listenabsatz"/>
        <w:numPr>
          <w:ilvl w:val="0"/>
          <w:numId w:val="6"/>
        </w:numPr>
      </w:pPr>
      <w:r>
        <w:t>Stromschnittstelle</w:t>
      </w:r>
    </w:p>
    <w:p w:rsidR="007D2966" w:rsidRDefault="007D2966" w:rsidP="00BB6507"/>
    <w:p w:rsidR="00E71983" w:rsidRDefault="00E71983" w:rsidP="00BB6507">
      <w:pPr>
        <w:rPr>
          <w:b/>
        </w:rPr>
      </w:pPr>
      <w:r>
        <w:rPr>
          <w:b/>
        </w:rPr>
        <w:t>ABS Phasen</w:t>
      </w:r>
    </w:p>
    <w:p w:rsidR="00E71983" w:rsidRDefault="00E71983" w:rsidP="00E71983">
      <w:pPr>
        <w:pStyle w:val="Listenabsatz"/>
        <w:numPr>
          <w:ilvl w:val="0"/>
          <w:numId w:val="7"/>
        </w:numPr>
      </w:pPr>
      <w:r>
        <w:t>(Druck wird vom Fuß aufgebaut)</w:t>
      </w:r>
    </w:p>
    <w:p w:rsidR="00E71983" w:rsidRDefault="00E71983" w:rsidP="00E71983">
      <w:pPr>
        <w:pStyle w:val="Listenabsatz"/>
        <w:numPr>
          <w:ilvl w:val="0"/>
          <w:numId w:val="7"/>
        </w:numPr>
      </w:pPr>
      <w:r>
        <w:t>Druck halten</w:t>
      </w:r>
    </w:p>
    <w:p w:rsidR="00E71983" w:rsidRDefault="00E71983" w:rsidP="00E71983">
      <w:pPr>
        <w:pStyle w:val="Listenabsatz"/>
        <w:numPr>
          <w:ilvl w:val="0"/>
          <w:numId w:val="7"/>
        </w:numPr>
      </w:pPr>
      <w:r>
        <w:t>Druck aufbauen</w:t>
      </w:r>
    </w:p>
    <w:p w:rsidR="00E71983" w:rsidRDefault="00E71983" w:rsidP="00E71983">
      <w:pPr>
        <w:pStyle w:val="Listenabsatz"/>
        <w:numPr>
          <w:ilvl w:val="0"/>
          <w:numId w:val="7"/>
        </w:numPr>
      </w:pPr>
      <w:r>
        <w:t>Druck abbauen</w:t>
      </w:r>
    </w:p>
    <w:p w:rsidR="005D6E94" w:rsidRDefault="005D6E94" w:rsidP="00186694"/>
    <w:p w:rsidR="00FB00DE" w:rsidRDefault="00FB00DE" w:rsidP="00186694">
      <w:r>
        <w:t xml:space="preserve">Beim </w:t>
      </w:r>
      <w:r w:rsidRPr="005D6E94">
        <w:rPr>
          <w:b/>
        </w:rPr>
        <w:t>Select-Low-Prinzip</w:t>
      </w:r>
      <w:r>
        <w:t xml:space="preserve"> bestimmt das Rad mit der geringeren Bodenhaftung den gemeinsamen Bremsdruck. Ein Drehmoment des Fahrzeugs um die Hochachse beim Bremsen auf Fahrbahnen mit unterschiedlicher Bodenhaftung wird dadurch verringert, da die Bremskräfte der Hinterräder nahezu gleich sind.</w:t>
      </w:r>
    </w:p>
    <w:p w:rsidR="00FB00DE" w:rsidRDefault="00FB00DE" w:rsidP="00186694"/>
    <w:p w:rsidR="00186694" w:rsidRDefault="00FB00DE" w:rsidP="00186694">
      <w:r w:rsidRPr="00FB00DE">
        <w:drawing>
          <wp:inline distT="0" distB="0" distL="0" distR="0" wp14:anchorId="4A4A7029" wp14:editId="2710D16A">
            <wp:extent cx="3896269" cy="2734057"/>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96269" cy="2734057"/>
                    </a:xfrm>
                    <a:prstGeom prst="rect">
                      <a:avLst/>
                    </a:prstGeom>
                  </pic:spPr>
                </pic:pic>
              </a:graphicData>
            </a:graphic>
          </wp:inline>
        </w:drawing>
      </w:r>
    </w:p>
    <w:p w:rsidR="00FB00DE" w:rsidRDefault="00FB00DE" w:rsidP="00186694"/>
    <w:p w:rsidR="00507C79" w:rsidRDefault="00507C79" w:rsidP="00186694"/>
    <w:p w:rsidR="00507C79" w:rsidRDefault="00507C79" w:rsidP="00186694">
      <w:pPr>
        <w:rPr>
          <w:b/>
        </w:rPr>
      </w:pPr>
      <w:proofErr w:type="spellStart"/>
      <w:r w:rsidRPr="00507C79">
        <w:rPr>
          <w:b/>
        </w:rPr>
        <w:lastRenderedPageBreak/>
        <w:t>Giermomentaufbauverzögerung</w:t>
      </w:r>
      <w:proofErr w:type="spellEnd"/>
    </w:p>
    <w:p w:rsidR="00507C79" w:rsidRDefault="00507C79" w:rsidP="00186694">
      <w:pPr>
        <w:rPr>
          <w:b/>
        </w:rPr>
      </w:pPr>
      <w:r w:rsidRPr="00507C79">
        <w:rPr>
          <w:b/>
        </w:rPr>
        <w:drawing>
          <wp:inline distT="0" distB="0" distL="0" distR="0" wp14:anchorId="615C5277" wp14:editId="4C046FE6">
            <wp:extent cx="5391902" cy="335326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1902" cy="3353268"/>
                    </a:xfrm>
                    <a:prstGeom prst="rect">
                      <a:avLst/>
                    </a:prstGeom>
                  </pic:spPr>
                </pic:pic>
              </a:graphicData>
            </a:graphic>
          </wp:inline>
        </w:drawing>
      </w:r>
    </w:p>
    <w:p w:rsidR="00344FD7" w:rsidRDefault="00344FD7" w:rsidP="00344FD7"/>
    <w:p w:rsidR="00FD0CF7" w:rsidRDefault="00D51570" w:rsidP="00344FD7">
      <w:pPr>
        <w:tabs>
          <w:tab w:val="left" w:pos="3885"/>
        </w:tabs>
      </w:pPr>
      <w:r w:rsidRPr="00D51570">
        <w:drawing>
          <wp:inline distT="0" distB="0" distL="0" distR="0" wp14:anchorId="4567FF30" wp14:editId="70E262CB">
            <wp:extent cx="5760720" cy="39338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933825"/>
                    </a:xfrm>
                    <a:prstGeom prst="rect">
                      <a:avLst/>
                    </a:prstGeom>
                  </pic:spPr>
                </pic:pic>
              </a:graphicData>
            </a:graphic>
          </wp:inline>
        </w:drawing>
      </w:r>
    </w:p>
    <w:p w:rsidR="00D51570" w:rsidRDefault="00D51570" w:rsidP="00344FD7">
      <w:pPr>
        <w:tabs>
          <w:tab w:val="left" w:pos="3885"/>
        </w:tabs>
      </w:pPr>
    </w:p>
    <w:p w:rsidR="00D51570" w:rsidRDefault="00D51570" w:rsidP="00344FD7">
      <w:pPr>
        <w:tabs>
          <w:tab w:val="left" w:pos="3885"/>
        </w:tabs>
      </w:pPr>
    </w:p>
    <w:p w:rsidR="00553C19" w:rsidRDefault="00553C19" w:rsidP="00344FD7">
      <w:pPr>
        <w:tabs>
          <w:tab w:val="left" w:pos="3885"/>
        </w:tabs>
      </w:pPr>
    </w:p>
    <w:p w:rsidR="00553C19" w:rsidRDefault="00553C19" w:rsidP="00344FD7">
      <w:pPr>
        <w:tabs>
          <w:tab w:val="left" w:pos="3885"/>
        </w:tabs>
      </w:pPr>
      <w:r w:rsidRPr="001F282B">
        <w:rPr>
          <w:b/>
        </w:rPr>
        <w:lastRenderedPageBreak/>
        <w:t>Aufgabe ABS:</w:t>
      </w:r>
      <w:r>
        <w:t xml:space="preserve"> </w:t>
      </w:r>
      <w:r w:rsidRPr="00553C19">
        <w:t>Beanstandung ABS Regelung bei langsamer Fahrt, ABS Leuchte geht sporadisch an,</w:t>
      </w:r>
      <w:r>
        <w:t xml:space="preserve"> </w:t>
      </w:r>
      <w:r w:rsidRPr="00553C19">
        <w:t>kein Eintrag im Fehlerspeicher.</w:t>
      </w:r>
    </w:p>
    <w:p w:rsidR="00553C19" w:rsidRDefault="00553C19" w:rsidP="006F3E6A">
      <w:pPr>
        <w:tabs>
          <w:tab w:val="left" w:pos="3885"/>
          <w:tab w:val="left" w:pos="8040"/>
        </w:tabs>
      </w:pPr>
      <w:r w:rsidRPr="00553C19">
        <w:t>Fahrzeug:</w:t>
      </w:r>
      <w:r>
        <w:t xml:space="preserve"> </w:t>
      </w:r>
      <w:r w:rsidRPr="00553C19">
        <w:t>VW Lupo</w:t>
      </w:r>
      <w:r>
        <w:t xml:space="preserve">, </w:t>
      </w:r>
      <w:r w:rsidRPr="00553C19">
        <w:t>nur ABS</w:t>
      </w:r>
      <w:r>
        <w:t xml:space="preserve"> </w:t>
      </w:r>
      <w:r w:rsidRPr="00553C19">
        <w:t>(kein ESP),</w:t>
      </w:r>
      <w:r>
        <w:t xml:space="preserve"> </w:t>
      </w:r>
      <w:r w:rsidRPr="00553C19">
        <w:t>Vierkanal,</w:t>
      </w:r>
      <w:r>
        <w:t xml:space="preserve"> </w:t>
      </w:r>
      <w:r w:rsidRPr="00553C19">
        <w:t>Induktive Raddrehzahlsensoren.</w:t>
      </w:r>
    </w:p>
    <w:p w:rsidR="006F3E6A" w:rsidRDefault="006F3E6A" w:rsidP="006F3E6A">
      <w:pPr>
        <w:tabs>
          <w:tab w:val="left" w:pos="3885"/>
          <w:tab w:val="left" w:pos="8040"/>
        </w:tabs>
      </w:pPr>
    </w:p>
    <w:p w:rsidR="001F282B" w:rsidRDefault="001F282B" w:rsidP="006F3E6A">
      <w:pPr>
        <w:tabs>
          <w:tab w:val="left" w:pos="3885"/>
          <w:tab w:val="left" w:pos="8040"/>
        </w:tabs>
      </w:pPr>
      <w:r>
        <w:t>Kundenaussage nachvollziehen.</w:t>
      </w:r>
      <w:bookmarkStart w:id="0" w:name="_GoBack"/>
      <w:bookmarkEnd w:id="0"/>
    </w:p>
    <w:p w:rsidR="001F282B" w:rsidRDefault="001F282B" w:rsidP="006F3E6A">
      <w:pPr>
        <w:tabs>
          <w:tab w:val="left" w:pos="3885"/>
          <w:tab w:val="left" w:pos="8040"/>
        </w:tabs>
      </w:pPr>
    </w:p>
    <w:p w:rsidR="00CE3836" w:rsidRDefault="00CE3836" w:rsidP="006F3E6A">
      <w:pPr>
        <w:tabs>
          <w:tab w:val="left" w:pos="3885"/>
          <w:tab w:val="left" w:pos="8040"/>
        </w:tabs>
      </w:pPr>
      <w:r>
        <w:t>Kundenfragen werden unterschieden in:</w:t>
      </w:r>
    </w:p>
    <w:p w:rsidR="00CE3836" w:rsidRDefault="00CE3836" w:rsidP="00CE3836">
      <w:pPr>
        <w:pStyle w:val="Listenabsatz"/>
        <w:numPr>
          <w:ilvl w:val="0"/>
          <w:numId w:val="8"/>
        </w:numPr>
        <w:tabs>
          <w:tab w:val="left" w:pos="3885"/>
          <w:tab w:val="left" w:pos="8040"/>
        </w:tabs>
      </w:pPr>
      <w:r>
        <w:t>Fahrprofil</w:t>
      </w:r>
    </w:p>
    <w:p w:rsidR="00CE3836" w:rsidRDefault="00CE3836" w:rsidP="00CE3836">
      <w:pPr>
        <w:pStyle w:val="Listenabsatz"/>
        <w:numPr>
          <w:ilvl w:val="0"/>
          <w:numId w:val="8"/>
        </w:numPr>
        <w:tabs>
          <w:tab w:val="left" w:pos="3885"/>
          <w:tab w:val="left" w:pos="8040"/>
        </w:tabs>
      </w:pPr>
      <w:r>
        <w:t>Verschleiß</w:t>
      </w:r>
    </w:p>
    <w:p w:rsidR="00CE3836" w:rsidRDefault="00CE3836" w:rsidP="00CE3836">
      <w:pPr>
        <w:pStyle w:val="Listenabsatz"/>
        <w:numPr>
          <w:ilvl w:val="0"/>
          <w:numId w:val="8"/>
        </w:numPr>
        <w:tabs>
          <w:tab w:val="left" w:pos="3885"/>
          <w:tab w:val="left" w:pos="8040"/>
        </w:tabs>
      </w:pPr>
      <w:r>
        <w:t>Reparaturen</w:t>
      </w:r>
    </w:p>
    <w:p w:rsidR="00CE3836" w:rsidRDefault="00CE3836" w:rsidP="006F3E6A">
      <w:pPr>
        <w:tabs>
          <w:tab w:val="left" w:pos="3885"/>
          <w:tab w:val="left" w:pos="8040"/>
        </w:tabs>
      </w:pPr>
    </w:p>
    <w:p w:rsidR="006F3E6A" w:rsidRDefault="00CB765B" w:rsidP="006F3E6A">
      <w:pPr>
        <w:tabs>
          <w:tab w:val="left" w:pos="3885"/>
          <w:tab w:val="left" w:pos="8040"/>
        </w:tabs>
      </w:pPr>
      <w:r>
        <w:t>Wann tritt das Problem auf? Strecke? Wetter?</w:t>
      </w:r>
    </w:p>
    <w:p w:rsidR="00CE3836" w:rsidRPr="00344FD7" w:rsidRDefault="00CE3836" w:rsidP="006F3E6A">
      <w:pPr>
        <w:tabs>
          <w:tab w:val="left" w:pos="3885"/>
          <w:tab w:val="left" w:pos="8040"/>
        </w:tabs>
      </w:pPr>
      <w:r>
        <w:t>Wurde etwas in letzter Zeit am Fahrzeug gemacht?</w:t>
      </w:r>
    </w:p>
    <w:sectPr w:rsidR="00CE3836" w:rsidRPr="00344F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4498"/>
    <w:multiLevelType w:val="hybridMultilevel"/>
    <w:tmpl w:val="59D49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5B3DE9"/>
    <w:multiLevelType w:val="hybridMultilevel"/>
    <w:tmpl w:val="A9CEB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275B0B"/>
    <w:multiLevelType w:val="hybridMultilevel"/>
    <w:tmpl w:val="DB7A7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F471B0"/>
    <w:multiLevelType w:val="hybridMultilevel"/>
    <w:tmpl w:val="6FB02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E03C7B"/>
    <w:multiLevelType w:val="hybridMultilevel"/>
    <w:tmpl w:val="0220E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583844"/>
    <w:multiLevelType w:val="hybridMultilevel"/>
    <w:tmpl w:val="AC84E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856A68"/>
    <w:multiLevelType w:val="hybridMultilevel"/>
    <w:tmpl w:val="DBB07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0F6CEF"/>
    <w:multiLevelType w:val="hybridMultilevel"/>
    <w:tmpl w:val="B1323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36"/>
    <w:rsid w:val="000700CC"/>
    <w:rsid w:val="00186694"/>
    <w:rsid w:val="001F282B"/>
    <w:rsid w:val="00285D0C"/>
    <w:rsid w:val="00344FD7"/>
    <w:rsid w:val="00365936"/>
    <w:rsid w:val="003C4A15"/>
    <w:rsid w:val="004600BF"/>
    <w:rsid w:val="00507C79"/>
    <w:rsid w:val="00553C19"/>
    <w:rsid w:val="005D6E94"/>
    <w:rsid w:val="005F50E9"/>
    <w:rsid w:val="005F6311"/>
    <w:rsid w:val="006F3E6A"/>
    <w:rsid w:val="007073BC"/>
    <w:rsid w:val="007D2966"/>
    <w:rsid w:val="00946A1A"/>
    <w:rsid w:val="00A55247"/>
    <w:rsid w:val="00A92A2F"/>
    <w:rsid w:val="00B15682"/>
    <w:rsid w:val="00BB6507"/>
    <w:rsid w:val="00C14F12"/>
    <w:rsid w:val="00CB765B"/>
    <w:rsid w:val="00CE155C"/>
    <w:rsid w:val="00CE3836"/>
    <w:rsid w:val="00D51570"/>
    <w:rsid w:val="00E71983"/>
    <w:rsid w:val="00F52416"/>
    <w:rsid w:val="00FB00DE"/>
    <w:rsid w:val="00FD0C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46D26-CABD-415C-B98C-8B3F4D67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5936"/>
    <w:pPr>
      <w:ind w:left="720"/>
      <w:contextualSpacing/>
    </w:pPr>
  </w:style>
  <w:style w:type="paragraph" w:styleId="Titel">
    <w:name w:val="Title"/>
    <w:basedOn w:val="Standard"/>
    <w:next w:val="Standard"/>
    <w:link w:val="TitelZchn"/>
    <w:uiPriority w:val="10"/>
    <w:qFormat/>
    <w:rsid w:val="003659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659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AHeuwes</dc:creator>
  <cp:keywords/>
  <dc:description/>
  <cp:lastModifiedBy>AHeuwes</cp:lastModifiedBy>
  <cp:revision>15</cp:revision>
  <dcterms:created xsi:type="dcterms:W3CDTF">2021-02-08T12:03:00Z</dcterms:created>
  <dcterms:modified xsi:type="dcterms:W3CDTF">2021-02-08T14:18:00Z</dcterms:modified>
</cp:coreProperties>
</file>