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D0C" w:rsidRDefault="00731B10" w:rsidP="00731B10">
      <w:pPr>
        <w:pStyle w:val="Titel"/>
      </w:pPr>
      <w:r>
        <w:t>Verteilereinspritzpumpe</w:t>
      </w:r>
    </w:p>
    <w:p w:rsidR="00731B10" w:rsidRDefault="00731B10" w:rsidP="00731B10">
      <w:pPr>
        <w:rPr>
          <w:b/>
        </w:rPr>
      </w:pPr>
      <w:r>
        <w:rPr>
          <w:b/>
        </w:rPr>
        <w:t>Bauteile:</w:t>
      </w:r>
    </w:p>
    <w:p w:rsidR="00731B10" w:rsidRDefault="00731B10" w:rsidP="00E0530B">
      <w:pPr>
        <w:pStyle w:val="Listenabsatz"/>
        <w:numPr>
          <w:ilvl w:val="0"/>
          <w:numId w:val="1"/>
        </w:numPr>
      </w:pPr>
      <w:r>
        <w:t>Flügelzellenpumpe (bei Rotation wandern die Schaufelräder nach außen und schaufeln Kraftstoff)</w:t>
      </w:r>
      <w:r w:rsidR="00E0530B">
        <w:t>, versorgt die Hochdruckpumpe</w:t>
      </w:r>
    </w:p>
    <w:p w:rsidR="00731B10" w:rsidRDefault="00731B10" w:rsidP="00731B10">
      <w:pPr>
        <w:pStyle w:val="Listenabsatz"/>
        <w:numPr>
          <w:ilvl w:val="0"/>
          <w:numId w:val="1"/>
        </w:numPr>
      </w:pPr>
      <w:r>
        <w:t>Drucksteuerventil und Drossel</w:t>
      </w:r>
      <w:r w:rsidR="00E0530B">
        <w:t xml:space="preserve"> in der Hohlschraube der Rücklaufleitung begrenzen den Druck</w:t>
      </w:r>
    </w:p>
    <w:p w:rsidR="00731B10" w:rsidRDefault="00E0530B" w:rsidP="00731B10">
      <w:pPr>
        <w:pStyle w:val="Listenabsatz"/>
        <w:numPr>
          <w:ilvl w:val="0"/>
          <w:numId w:val="1"/>
        </w:numPr>
      </w:pPr>
      <w:r>
        <w:t>Hochdruckpumpe erhöht den Druck und verteilt den Kraftstoff entsprechend der Zündfolge an die Einspritzdüsen</w:t>
      </w:r>
    </w:p>
    <w:p w:rsidR="00110966" w:rsidRDefault="00110966" w:rsidP="00731B10">
      <w:pPr>
        <w:pStyle w:val="Listenabsatz"/>
        <w:numPr>
          <w:ilvl w:val="0"/>
          <w:numId w:val="1"/>
        </w:numPr>
      </w:pPr>
      <w:r>
        <w:t>Fliehkraftregler regelt die Leerlaufdrehzahl und regelt bei Höchstdrehzahl die Einspritzmenge ab.</w:t>
      </w:r>
    </w:p>
    <w:p w:rsidR="00110966" w:rsidRDefault="00110966" w:rsidP="00731B10">
      <w:pPr>
        <w:pStyle w:val="Listenabsatz"/>
        <w:numPr>
          <w:ilvl w:val="0"/>
          <w:numId w:val="1"/>
        </w:numPr>
      </w:pPr>
      <w:r>
        <w:t>Spritzversteller verlegt den Förderbeginn drehzahlabhängig.</w:t>
      </w:r>
    </w:p>
    <w:p w:rsidR="00E0530B" w:rsidRDefault="00E0530B" w:rsidP="00E0530B"/>
    <w:p w:rsidR="00E0530B" w:rsidRDefault="00E0530B" w:rsidP="00E0530B">
      <w:r w:rsidRPr="00E0530B">
        <w:drawing>
          <wp:inline distT="0" distB="0" distL="0" distR="0" wp14:anchorId="7B8E2904" wp14:editId="427FA66A">
            <wp:extent cx="5760720" cy="44875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57" w:rsidRDefault="00313E57">
      <w:r>
        <w:br w:type="page"/>
      </w:r>
    </w:p>
    <w:p w:rsidR="00F13AAF" w:rsidRDefault="00313E57" w:rsidP="00E0530B">
      <w:r w:rsidRPr="00740087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0</wp:posOffset>
            </wp:positionV>
            <wp:extent cx="2268220" cy="314325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</w:rPr>
        <w:t>Teillast</w:t>
      </w:r>
      <w:proofErr w:type="spellEnd"/>
    </w:p>
    <w:p w:rsidR="00740087" w:rsidRDefault="00740087" w:rsidP="00E0530B">
      <w:r>
        <w:t xml:space="preserve">Beim Beschleunigen wird der Spannhebel über das Schleppglied nach links gezogen. Dadurch bewegt sich der Regelschieber nach rechts. Der Hub bis zur Öffnung der </w:t>
      </w:r>
      <w:proofErr w:type="spellStart"/>
      <w:r>
        <w:t>Abregelbohrungen</w:t>
      </w:r>
      <w:proofErr w:type="spellEnd"/>
      <w:r>
        <w:t xml:space="preserve"> wird größer. Der Motor dreht entsprechend hoch. Die Feder im Schleppglied wirkt noch wie eine starre Verbindung.</w:t>
      </w:r>
    </w:p>
    <w:p w:rsidR="00F13AAF" w:rsidRDefault="00F13AAF" w:rsidP="00E0530B"/>
    <w:p w:rsidR="00313E57" w:rsidRDefault="00313E57" w:rsidP="00E0530B"/>
    <w:p w:rsidR="00313E57" w:rsidRDefault="00313E57" w:rsidP="00E0530B"/>
    <w:p w:rsidR="00313E57" w:rsidRDefault="00313E57" w:rsidP="00E0530B"/>
    <w:p w:rsidR="00BA5136" w:rsidRDefault="00BA5136" w:rsidP="00E0530B"/>
    <w:p w:rsidR="00313E57" w:rsidRDefault="00BA5136" w:rsidP="00E0530B">
      <w:r w:rsidRPr="00313E5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219075</wp:posOffset>
            </wp:positionV>
            <wp:extent cx="2265045" cy="2634615"/>
            <wp:effectExtent l="0" t="0" r="190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E57" w:rsidRPr="00313E57" w:rsidRDefault="00313E57" w:rsidP="00E0530B">
      <w:pPr>
        <w:rPr>
          <w:b/>
        </w:rPr>
      </w:pPr>
      <w:proofErr w:type="spellStart"/>
      <w:r>
        <w:rPr>
          <w:b/>
        </w:rPr>
        <w:t>Vollast</w:t>
      </w:r>
      <w:proofErr w:type="spellEnd"/>
    </w:p>
    <w:p w:rsidR="00313E57" w:rsidRDefault="00313E57" w:rsidP="00E0530B">
      <w:r>
        <w:t xml:space="preserve">Wird die Drehzahl weiter erhöht, steigen auch die Kräfte der Fliehgewichte. Dadurch wird die Regelfeder im Schleppglied zusammengedrückt. Der Regelschieber geht weit nach links. Die </w:t>
      </w:r>
      <w:proofErr w:type="spellStart"/>
      <w:r>
        <w:t>Abregelbohrungen</w:t>
      </w:r>
      <w:proofErr w:type="spellEnd"/>
      <w:r>
        <w:t xml:space="preserve"> liegen frei. Ein Druckaufbau im Verteilerkolben ist nicht möglich.</w:t>
      </w:r>
    </w:p>
    <w:p w:rsidR="00313E57" w:rsidRDefault="00313E57" w:rsidP="00E0530B">
      <w:r>
        <w:t>Dieser Zustand wird bei einer Drehzahl von 5400 U/min bis 5450 U/min erreicht.</w:t>
      </w:r>
    </w:p>
    <w:p w:rsidR="00313E57" w:rsidRDefault="00313E57" w:rsidP="00E0530B">
      <w:r>
        <w:t>Der Korrekturhebel wird von der Druckfeder immer an der Anschlagschraube gehalten. Die Einstellung der Schraube kann nur auf dem Pumpenprüfstand erfolgen. Mit werkstattmäßigen Mitteln ist es nicht möglich.</w:t>
      </w:r>
    </w:p>
    <w:p w:rsidR="00313E57" w:rsidRDefault="00313E57" w:rsidP="00E0530B"/>
    <w:p w:rsidR="00313E57" w:rsidRDefault="00313E57" w:rsidP="00E0530B">
      <w:r>
        <w:t xml:space="preserve">Die Flügelzellenpumpe erzeugt 4,5-6 bar </w:t>
      </w:r>
      <w:r w:rsidR="001C6A7C">
        <w:t xml:space="preserve">im Leerlauf </w:t>
      </w:r>
      <w:r>
        <w:t>und 7-8 bar bei Höchstdrehzahl.</w:t>
      </w:r>
    </w:p>
    <w:p w:rsidR="00BA5136" w:rsidRDefault="00BA5136" w:rsidP="00E0530B"/>
    <w:p w:rsidR="009A19AB" w:rsidRDefault="00BA5136" w:rsidP="00E0530B">
      <w:r>
        <w:t>Mechanische Regelsysteme:</w:t>
      </w:r>
    </w:p>
    <w:p w:rsidR="009A19AB" w:rsidRPr="00BA5136" w:rsidRDefault="00BA5136" w:rsidP="00BA5136">
      <w:pPr>
        <w:pStyle w:val="Listenabsatz"/>
        <w:numPr>
          <w:ilvl w:val="0"/>
          <w:numId w:val="5"/>
        </w:numPr>
        <w:rPr>
          <w:b/>
        </w:rPr>
      </w:pPr>
      <w:r w:rsidRPr="00BA5136">
        <w:rPr>
          <w:b/>
        </w:rPr>
        <w:t>Atmosphärendruckabhängiger Vollastanschlag (ADA)</w:t>
      </w:r>
      <w:r>
        <w:t xml:space="preserve"> die Einspritzmenge wird in Abhängigkeit vom Atmosphärendruck verändert.</w:t>
      </w:r>
    </w:p>
    <w:p w:rsidR="00BA5136" w:rsidRPr="00BA5136" w:rsidRDefault="00BA5136" w:rsidP="00BA5136">
      <w:pPr>
        <w:pStyle w:val="Listenabsatz"/>
        <w:numPr>
          <w:ilvl w:val="0"/>
          <w:numId w:val="5"/>
        </w:numPr>
        <w:rPr>
          <w:b/>
        </w:rPr>
      </w:pPr>
      <w:r w:rsidRPr="00BA5136">
        <w:rPr>
          <w:b/>
        </w:rPr>
        <w:t>Ladedruckabhängiger Vollastanschlag (LDA)</w:t>
      </w:r>
      <w:r>
        <w:t xml:space="preserve"> bei Dieselmotoren mit Abgasturbolader beeinflusst der Ladedruck die Einspritzmenge</w:t>
      </w:r>
    </w:p>
    <w:p w:rsidR="00BA5136" w:rsidRPr="00BA5136" w:rsidRDefault="00BA5136" w:rsidP="00BA5136">
      <w:pPr>
        <w:pStyle w:val="Listenabsatz"/>
        <w:numPr>
          <w:ilvl w:val="0"/>
          <w:numId w:val="5"/>
        </w:numPr>
        <w:rPr>
          <w:b/>
        </w:rPr>
      </w:pPr>
      <w:r>
        <w:rPr>
          <w:b/>
        </w:rPr>
        <w:t xml:space="preserve">Kaltstartbeschleuniger (KSB) </w:t>
      </w:r>
      <w:r>
        <w:t>um das Kaltstartverhalten zu verbessern, wird in Abhängigkeit von der Kühlmitteltemperatur der Einspritzzeitpunkt verschoben.</w:t>
      </w:r>
    </w:p>
    <w:p w:rsidR="00BA5136" w:rsidRPr="00BA5136" w:rsidRDefault="00BA5136" w:rsidP="00BA5136">
      <w:pPr>
        <w:pStyle w:val="Listenabsatz"/>
        <w:numPr>
          <w:ilvl w:val="0"/>
          <w:numId w:val="5"/>
        </w:numPr>
        <w:rPr>
          <w:b/>
        </w:rPr>
      </w:pPr>
      <w:r>
        <w:rPr>
          <w:b/>
        </w:rPr>
        <w:t xml:space="preserve">Temperaturabhängige Leerlaufanhebung (TLA) </w:t>
      </w:r>
      <w:r>
        <w:t xml:space="preserve">um bei kaltem Motor ein besseres Warmlaufen und </w:t>
      </w:r>
      <w:proofErr w:type="spellStart"/>
      <w:r>
        <w:t>und</w:t>
      </w:r>
      <w:proofErr w:type="spellEnd"/>
      <w:r>
        <w:t xml:space="preserve"> einen ruhigeren Motorlauf zu erreichen, wird die Leerlaufdrehzahl durch Verändern der Einspritzmenge und des Einspritzzeitpunkt erhöht.</w:t>
      </w:r>
    </w:p>
    <w:p w:rsidR="00BA5136" w:rsidRPr="00BA5136" w:rsidRDefault="00BA5136" w:rsidP="00BA5136">
      <w:pPr>
        <w:pStyle w:val="Listenabsatz"/>
        <w:numPr>
          <w:ilvl w:val="0"/>
          <w:numId w:val="5"/>
        </w:numPr>
        <w:rPr>
          <w:b/>
        </w:rPr>
      </w:pPr>
      <w:r>
        <w:rPr>
          <w:b/>
        </w:rPr>
        <w:t xml:space="preserve">Lastabhängiger Förderbeginn (LFB) </w:t>
      </w:r>
      <w:r>
        <w:t>die Abgas und Geräuschemissionen werden durch Anpassung an den Lastzustand des Motors vermindert.</w:t>
      </w:r>
    </w:p>
    <w:p w:rsidR="005B1DCD" w:rsidRDefault="005B1DCD" w:rsidP="00E0530B">
      <w:r>
        <w:lastRenderedPageBreak/>
        <w:t>Bei VW, dritter Zylinder ist die dritte Einspritzdüse anders und mit Kabel versehen um den genauen Einspritzzeitpunkt zu ermitteln</w:t>
      </w:r>
    </w:p>
    <w:p w:rsidR="005B1DCD" w:rsidRDefault="005B1DCD" w:rsidP="00E0530B"/>
    <w:p w:rsidR="00CD77AF" w:rsidRDefault="007D3240" w:rsidP="00E0530B">
      <w:r>
        <w:rPr>
          <w:b/>
        </w:rPr>
        <w:t xml:space="preserve">Kantengesteuerte Einspritzsysteme: </w:t>
      </w:r>
      <w:r w:rsidR="00CD77AF">
        <w:t>Die Einspritzmenge wird durch die Steuerkante des Pumpenkolbens bzw. die Stellung des Regelschiebers bestimmt.</w:t>
      </w:r>
    </w:p>
    <w:p w:rsidR="007E6F00" w:rsidRDefault="007D3240" w:rsidP="00E0530B">
      <w:r>
        <w:rPr>
          <w:b/>
        </w:rPr>
        <w:t xml:space="preserve">Magnetgesteuerte Einspritzsysteme: </w:t>
      </w:r>
      <w:r w:rsidR="00AA19B1">
        <w:t>Einspritzmenge und Einspritzzeitpunkt werden durch Magnetventile gesteuert.</w:t>
      </w:r>
    </w:p>
    <w:p w:rsidR="007E6F00" w:rsidRDefault="007E6F00" w:rsidP="00E0530B"/>
    <w:p w:rsidR="007D3240" w:rsidRDefault="007E6F00" w:rsidP="00E0530B">
      <w:r>
        <w:t>Man kann so pauschal sagen, dass die Axialpumpen kantengesteuert und Radialgesteuerte Pumpen sind Kantengesteuert.</w:t>
      </w:r>
    </w:p>
    <w:p w:rsidR="002F42BC" w:rsidRDefault="002F42BC" w:rsidP="00E0530B"/>
    <w:p w:rsidR="002F42BC" w:rsidRDefault="002F42BC" w:rsidP="00E0530B">
      <w:r>
        <w:t>Signale für die Regelung des Spritzbeginns</w:t>
      </w:r>
    </w:p>
    <w:p w:rsidR="002F42BC" w:rsidRDefault="002F42BC" w:rsidP="002F42BC">
      <w:pPr>
        <w:pStyle w:val="Listenabsatz"/>
        <w:numPr>
          <w:ilvl w:val="0"/>
          <w:numId w:val="3"/>
        </w:numPr>
      </w:pPr>
      <w:r>
        <w:t>Geber für Motordrehzahl G28</w:t>
      </w:r>
    </w:p>
    <w:p w:rsidR="002F42BC" w:rsidRDefault="002F42BC" w:rsidP="002F42BC">
      <w:pPr>
        <w:pStyle w:val="Listenabsatz"/>
        <w:numPr>
          <w:ilvl w:val="0"/>
          <w:numId w:val="3"/>
        </w:numPr>
      </w:pPr>
      <w:r>
        <w:t>Geber für Kühlmitteltemperatur G62</w:t>
      </w:r>
    </w:p>
    <w:p w:rsidR="002F42BC" w:rsidRDefault="002F42BC" w:rsidP="002F42BC">
      <w:pPr>
        <w:pStyle w:val="Listenabsatz"/>
        <w:numPr>
          <w:ilvl w:val="0"/>
          <w:numId w:val="3"/>
        </w:numPr>
      </w:pPr>
      <w:r>
        <w:t xml:space="preserve">Geber für </w:t>
      </w:r>
      <w:proofErr w:type="spellStart"/>
      <w:r>
        <w:t>Nadelhub</w:t>
      </w:r>
      <w:proofErr w:type="spellEnd"/>
      <w:r>
        <w:t xml:space="preserve"> G80</w:t>
      </w:r>
    </w:p>
    <w:p w:rsidR="00453379" w:rsidRDefault="00453379" w:rsidP="00453379"/>
    <w:p w:rsidR="00453379" w:rsidRDefault="00673ED8" w:rsidP="00453379">
      <w:r>
        <w:t>Signale für die Regelung der Spritzmenge</w:t>
      </w:r>
    </w:p>
    <w:p w:rsidR="00673ED8" w:rsidRDefault="00673ED8" w:rsidP="00673ED8">
      <w:pPr>
        <w:pStyle w:val="Listenabsatz"/>
        <w:numPr>
          <w:ilvl w:val="0"/>
          <w:numId w:val="4"/>
        </w:numPr>
      </w:pPr>
      <w:r>
        <w:t>Geber für Gaspedalstellung G79</w:t>
      </w:r>
    </w:p>
    <w:p w:rsidR="00673ED8" w:rsidRDefault="00673ED8" w:rsidP="00673ED8">
      <w:pPr>
        <w:pStyle w:val="Listenabsatz"/>
        <w:numPr>
          <w:ilvl w:val="0"/>
          <w:numId w:val="4"/>
        </w:numPr>
      </w:pPr>
      <w:r>
        <w:t>Geber für Kühlmitteltemperatur G62</w:t>
      </w:r>
    </w:p>
    <w:p w:rsidR="00673ED8" w:rsidRDefault="00673ED8" w:rsidP="00673ED8">
      <w:pPr>
        <w:pStyle w:val="Listenabsatz"/>
        <w:numPr>
          <w:ilvl w:val="0"/>
          <w:numId w:val="4"/>
        </w:numPr>
      </w:pPr>
      <w:r>
        <w:t>Luftmassenmesser G70</w:t>
      </w:r>
    </w:p>
    <w:p w:rsidR="00673ED8" w:rsidRDefault="00673ED8" w:rsidP="00673ED8">
      <w:pPr>
        <w:pStyle w:val="Listenabsatz"/>
        <w:numPr>
          <w:ilvl w:val="0"/>
          <w:numId w:val="4"/>
        </w:numPr>
      </w:pPr>
      <w:r>
        <w:t>Geber für Motordrehzahl G28</w:t>
      </w:r>
    </w:p>
    <w:p w:rsidR="008B6105" w:rsidRDefault="008B6105"/>
    <w:p w:rsidR="008B6105" w:rsidRDefault="008B6105"/>
    <w:p w:rsidR="008B6105" w:rsidRPr="00AD22BF" w:rsidRDefault="008B6105" w:rsidP="008B6105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a) 2,5V</m:t>
          </m:r>
          <m:r>
            <w:rPr>
              <w:rFonts w:ascii="Cambria Math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b) 0,45V</m:t>
          </m:r>
        </m:oMath>
      </m:oMathPara>
    </w:p>
    <w:p w:rsidR="00AD22BF" w:rsidRDefault="00AD22BF"/>
    <w:p w:rsidR="00C80960" w:rsidRDefault="008B6105">
      <w:r>
        <w:rPr>
          <w:noProof/>
          <w:lang w:eastAsia="de-DE"/>
        </w:rPr>
        <w:lastRenderedPageBreak/>
        <w:drawing>
          <wp:inline distT="0" distB="0" distL="0" distR="0">
            <wp:extent cx="5695950" cy="430738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23" cy="43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60" w:rsidRDefault="00C80960"/>
    <w:p w:rsidR="00AD22BF" w:rsidRPr="00AD22BF" w:rsidRDefault="00AD22BF" w:rsidP="00633700">
      <w:pPr>
        <w:rPr>
          <w:rFonts w:eastAsiaTheme="minorEastAsia"/>
        </w:rPr>
      </w:pPr>
    </w:p>
    <w:p w:rsidR="00AD22BF" w:rsidRPr="00EE00FE" w:rsidRDefault="00AD22BF" w:rsidP="00633700">
      <w:pPr>
        <w:rPr>
          <w:rFonts w:eastAsiaTheme="minorEastAsia"/>
        </w:rPr>
      </w:pPr>
      <w:bookmarkStart w:id="0" w:name="_GoBack"/>
      <w:bookmarkEnd w:id="0"/>
    </w:p>
    <w:sectPr w:rsidR="00AD22BF" w:rsidRPr="00EE00F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12A42"/>
    <w:multiLevelType w:val="hybridMultilevel"/>
    <w:tmpl w:val="D31C6C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74933"/>
    <w:multiLevelType w:val="hybridMultilevel"/>
    <w:tmpl w:val="BCFE1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C3238"/>
    <w:multiLevelType w:val="hybridMultilevel"/>
    <w:tmpl w:val="B9D824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A1253"/>
    <w:multiLevelType w:val="hybridMultilevel"/>
    <w:tmpl w:val="3F7E2C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49532E"/>
    <w:multiLevelType w:val="hybridMultilevel"/>
    <w:tmpl w:val="0B1218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6D8"/>
    <w:rsid w:val="00110966"/>
    <w:rsid w:val="001336D8"/>
    <w:rsid w:val="001442C5"/>
    <w:rsid w:val="001C6A7C"/>
    <w:rsid w:val="00285D0C"/>
    <w:rsid w:val="002F42BC"/>
    <w:rsid w:val="00313E57"/>
    <w:rsid w:val="00453379"/>
    <w:rsid w:val="005B1DCD"/>
    <w:rsid w:val="00633700"/>
    <w:rsid w:val="0067024D"/>
    <w:rsid w:val="00673ED8"/>
    <w:rsid w:val="00731B10"/>
    <w:rsid w:val="00740087"/>
    <w:rsid w:val="007B75B5"/>
    <w:rsid w:val="007D3240"/>
    <w:rsid w:val="007E6F00"/>
    <w:rsid w:val="008B6105"/>
    <w:rsid w:val="009A19AB"/>
    <w:rsid w:val="00AA19B1"/>
    <w:rsid w:val="00AD22BF"/>
    <w:rsid w:val="00BA5136"/>
    <w:rsid w:val="00C80960"/>
    <w:rsid w:val="00CD77AF"/>
    <w:rsid w:val="00E0530B"/>
    <w:rsid w:val="00EE00FE"/>
    <w:rsid w:val="00F1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D9FCF-322C-41BB-9383-D67C0741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31B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31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731B1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D22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AHeuwes</dc:creator>
  <cp:keywords/>
  <dc:description/>
  <cp:lastModifiedBy>AHeuwes</cp:lastModifiedBy>
  <cp:revision>20</cp:revision>
  <dcterms:created xsi:type="dcterms:W3CDTF">2021-02-02T07:12:00Z</dcterms:created>
  <dcterms:modified xsi:type="dcterms:W3CDTF">2021-02-02T13:30:00Z</dcterms:modified>
</cp:coreProperties>
</file>