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24" w:rsidRDefault="00C0512C" w:rsidP="00C0512C">
      <w:pPr>
        <w:pStyle w:val="Titel"/>
      </w:pPr>
      <w:r>
        <w:t>Alternative Kraftstoffe</w:t>
      </w:r>
    </w:p>
    <w:p w:rsidR="00C0512C" w:rsidRDefault="00C0512C" w:rsidP="00C0512C"/>
    <w:p w:rsidR="00C0512C" w:rsidRDefault="00643679" w:rsidP="00C0512C">
      <w:pPr>
        <w:rPr>
          <w:b/>
        </w:rPr>
      </w:pPr>
      <w:r w:rsidRPr="00643679">
        <w:rPr>
          <w:b/>
        </w:rPr>
        <w:t>Autogas</w:t>
      </w:r>
      <w:r>
        <w:rPr>
          <w:b/>
        </w:rPr>
        <w:t>: LPG</w:t>
      </w:r>
    </w:p>
    <w:p w:rsidR="00B347E8" w:rsidRDefault="00B347E8" w:rsidP="00C0512C">
      <w:r>
        <w:rPr>
          <w:b/>
        </w:rPr>
        <w:t>Besteht aus Butan und Propan</w:t>
      </w:r>
    </w:p>
    <w:p w:rsidR="00B347E8" w:rsidRDefault="00B347E8" w:rsidP="00C0512C">
      <w:r>
        <w:t xml:space="preserve">LPG ist ein Nebenprodukt in der Erdölraffinerie. Das Gemisch aus Propan und Butan ist seit einiger Zeit der am weitesten verbreitete alternative </w:t>
      </w:r>
      <w:proofErr w:type="spellStart"/>
      <w:r>
        <w:t>Krafststoff</w:t>
      </w:r>
      <w:proofErr w:type="spellEnd"/>
      <w:r>
        <w:t>.</w:t>
      </w:r>
    </w:p>
    <w:p w:rsidR="00B347E8" w:rsidRDefault="00B347E8" w:rsidP="00C0512C">
      <w:r>
        <w:t>Vorteile von tanken mit Autogas:</w:t>
      </w:r>
    </w:p>
    <w:p w:rsidR="00B347E8" w:rsidRDefault="00B347E8" w:rsidP="00B347E8">
      <w:pPr>
        <w:pStyle w:val="Listenabsatz"/>
        <w:numPr>
          <w:ilvl w:val="0"/>
          <w:numId w:val="1"/>
        </w:numPr>
      </w:pPr>
      <w:r>
        <w:t>Autogas ist dem am weitesten verbreitete alternative Kraftstoff</w:t>
      </w:r>
    </w:p>
    <w:p w:rsidR="00B347E8" w:rsidRDefault="00B347E8" w:rsidP="00B347E8">
      <w:pPr>
        <w:pStyle w:val="Listenabsatz"/>
        <w:numPr>
          <w:ilvl w:val="0"/>
          <w:numId w:val="1"/>
        </w:numPr>
      </w:pPr>
      <w:r>
        <w:t>Zwar ist der Kraftstoffverbrauch höher als bei Benzin oder Diesel-Fahrzeugen, allerdings ist Autogas deutlich günstiger.</w:t>
      </w:r>
    </w:p>
    <w:p w:rsidR="00B347E8" w:rsidRDefault="00B347E8" w:rsidP="00B347E8">
      <w:pPr>
        <w:pStyle w:val="Listenabsatz"/>
        <w:numPr>
          <w:ilvl w:val="0"/>
          <w:numId w:val="1"/>
        </w:numPr>
      </w:pPr>
      <w:r>
        <w:t xml:space="preserve">Bei der Verbrennung entstehen deutlich weniger Schadstoffe als bei konventionellen </w:t>
      </w:r>
      <w:proofErr w:type="spellStart"/>
      <w:r>
        <w:t>Krafstoffarten</w:t>
      </w:r>
      <w:proofErr w:type="spellEnd"/>
      <w:r>
        <w:t>, was zu geringeren Abgas-Emissionen führt.</w:t>
      </w:r>
    </w:p>
    <w:p w:rsidR="00B347E8" w:rsidRDefault="00B347E8" w:rsidP="00C0512C"/>
    <w:p w:rsidR="00B347E8" w:rsidRDefault="00B347E8" w:rsidP="00C0512C">
      <w:pPr>
        <w:rPr>
          <w:b/>
        </w:rPr>
      </w:pPr>
      <w:r>
        <w:rPr>
          <w:b/>
        </w:rPr>
        <w:t>Erdgas: LNG/CNG</w:t>
      </w:r>
    </w:p>
    <w:p w:rsidR="00B347E8" w:rsidRDefault="00B347E8" w:rsidP="00C0512C">
      <w:r>
        <w:t>LNG ist ein Flüssiggas, das von Natur aus geruchslos, korrosionsfrei und ungiftig ist. Es besteht aus Methan, Ethan, Propan und anderen Kohlenwasserstoffen. Aus diesem Grund eignet sich LNG besonders für den Einsatz auf Langstrecken.</w:t>
      </w:r>
    </w:p>
    <w:p w:rsidR="00B347E8" w:rsidRDefault="00B347E8" w:rsidP="00C0512C">
      <w:r>
        <w:t>CNG ist ein komprimiertes, natürliches Erdgas mit einem wachsenden Bio-Anteil und einem höheren Energiegehalt.</w:t>
      </w:r>
    </w:p>
    <w:p w:rsidR="00B347E8" w:rsidRDefault="00B347E8" w:rsidP="00C0512C">
      <w:r>
        <w:t>Vorteile:</w:t>
      </w:r>
    </w:p>
    <w:p w:rsidR="00B347E8" w:rsidRDefault="00B347E8" w:rsidP="00B347E8">
      <w:pPr>
        <w:pStyle w:val="Listenabsatz"/>
        <w:numPr>
          <w:ilvl w:val="0"/>
          <w:numId w:val="2"/>
        </w:numPr>
      </w:pPr>
      <w:r>
        <w:t>Erdgas ist preiswerter als Diesel. (wird steuerlich begünstigt)</w:t>
      </w:r>
    </w:p>
    <w:p w:rsidR="00B347E8" w:rsidRDefault="00B347E8" w:rsidP="00B347E8">
      <w:pPr>
        <w:pStyle w:val="Listenabsatz"/>
        <w:numPr>
          <w:ilvl w:val="0"/>
          <w:numId w:val="2"/>
        </w:numPr>
      </w:pPr>
      <w:r>
        <w:t>Der Tankvorgang dauert nicht länger als bei Benzin- oder Dieselbetankungen</w:t>
      </w:r>
    </w:p>
    <w:p w:rsidR="00B347E8" w:rsidRDefault="00B347E8" w:rsidP="00B347E8">
      <w:pPr>
        <w:pStyle w:val="Listenabsatz"/>
        <w:numPr>
          <w:ilvl w:val="0"/>
          <w:numId w:val="2"/>
        </w:numPr>
      </w:pPr>
      <w:r>
        <w:t>Motorengeräusche werden redu</w:t>
      </w:r>
      <w:r w:rsidR="009D7367">
        <w:t>z</w:t>
      </w:r>
      <w:r>
        <w:t>iert</w:t>
      </w:r>
    </w:p>
    <w:p w:rsidR="00B347E8" w:rsidRDefault="00B347E8" w:rsidP="00B347E8">
      <w:pPr>
        <w:pStyle w:val="Listenabsatz"/>
        <w:numPr>
          <w:ilvl w:val="0"/>
          <w:numId w:val="2"/>
        </w:numPr>
      </w:pPr>
      <w:r>
        <w:t>Der Ausstoß von Schwefeldioxid-, Ruß-, und anderen Partikeln wird fast vollständig vermieden. Erdgas verursacht bis zu 23 Prozent weniger CO2</w:t>
      </w:r>
    </w:p>
    <w:p w:rsidR="00AB78F9" w:rsidRDefault="00AB78F9" w:rsidP="00AB78F9"/>
    <w:p w:rsidR="00642C12" w:rsidRPr="00642C12" w:rsidRDefault="00642C12" w:rsidP="00AB78F9">
      <w:r>
        <w:rPr>
          <w:b/>
        </w:rPr>
        <w:t>Biodiesel</w:t>
      </w:r>
    </w:p>
    <w:p w:rsidR="00642C12" w:rsidRDefault="00642C12" w:rsidP="00AB78F9">
      <w:r>
        <w:t>Wird aus Ölpflanzen und gebrauchten pflanzlichen und tierischen Öle</w:t>
      </w:r>
      <w:r w:rsidR="00520FEF">
        <w:t xml:space="preserve"> und Fetten durch </w:t>
      </w:r>
      <w:proofErr w:type="spellStart"/>
      <w:r w:rsidR="00520FEF">
        <w:t>Umestern</w:t>
      </w:r>
      <w:proofErr w:type="spellEnd"/>
      <w:r w:rsidR="00520FEF">
        <w:t xml:space="preserve"> mit Methanol hergestellt und ist nahezu schwefelfrei.</w:t>
      </w:r>
    </w:p>
    <w:p w:rsidR="00520FEF" w:rsidRDefault="00520FEF" w:rsidP="00AB78F9">
      <w:r>
        <w:t xml:space="preserve">Biodiesel kann zur weltweiten Minderung der </w:t>
      </w:r>
      <w:proofErr w:type="spellStart"/>
      <w:r>
        <w:t>Kolendioxidemission</w:t>
      </w:r>
      <w:proofErr w:type="spellEnd"/>
      <w:r>
        <w:t xml:space="preserve"> beitragen.</w:t>
      </w:r>
    </w:p>
    <w:p w:rsidR="00520FEF" w:rsidRDefault="00520FEF" w:rsidP="00B24145">
      <w:pPr>
        <w:pStyle w:val="Listenabsatz"/>
        <w:numPr>
          <w:ilvl w:val="0"/>
          <w:numId w:val="3"/>
        </w:numPr>
      </w:pPr>
      <w:r>
        <w:t>RME = Rapsölmethylester</w:t>
      </w:r>
    </w:p>
    <w:p w:rsidR="00520FEF" w:rsidRDefault="00520FEF" w:rsidP="00B24145">
      <w:pPr>
        <w:pStyle w:val="Listenabsatz"/>
        <w:numPr>
          <w:ilvl w:val="0"/>
          <w:numId w:val="3"/>
        </w:numPr>
      </w:pPr>
      <w:r>
        <w:t>FME = Tierfettmethylester</w:t>
      </w:r>
    </w:p>
    <w:p w:rsidR="00520FEF" w:rsidRDefault="00520FEF" w:rsidP="00AB78F9">
      <w:r>
        <w:t xml:space="preserve">Der Hauptprozess der RME-Erzeugung, die </w:t>
      </w:r>
      <w:proofErr w:type="spellStart"/>
      <w:r>
        <w:t>Umesterungsreaktion</w:t>
      </w:r>
      <w:proofErr w:type="spellEnd"/>
      <w:r>
        <w:t xml:space="preserve">, beruht auf der chemischen Reaktion von </w:t>
      </w:r>
      <w:proofErr w:type="spellStart"/>
      <w:r>
        <w:t>Triglyceriden</w:t>
      </w:r>
      <w:proofErr w:type="spellEnd"/>
      <w:r>
        <w:t xml:space="preserve"> mit Methanol zu Fettsäuremethylestern und Glycerin, welche in Gegenwart eines </w:t>
      </w:r>
      <w:proofErr w:type="spellStart"/>
      <w:r>
        <w:t>alkalischenKatalysators</w:t>
      </w:r>
      <w:proofErr w:type="spellEnd"/>
      <w:r>
        <w:t xml:space="preserve"> beschleunigt abläuft.</w:t>
      </w:r>
    </w:p>
    <w:p w:rsidR="00642C12" w:rsidRDefault="00642C12" w:rsidP="00AB78F9">
      <w:r>
        <w:t xml:space="preserve">Biodiesel ist kein reines biologisches Produkt weil 10% Methanol hinzugegeben wird im </w:t>
      </w:r>
      <w:proofErr w:type="spellStart"/>
      <w:r>
        <w:t>Umesterungsprozess</w:t>
      </w:r>
      <w:proofErr w:type="spellEnd"/>
      <w:r>
        <w:t>.</w:t>
      </w:r>
    </w:p>
    <w:p w:rsidR="005C7674" w:rsidRDefault="005C7674" w:rsidP="00C0512C">
      <w:proofErr w:type="spellStart"/>
      <w:r>
        <w:lastRenderedPageBreak/>
        <w:t>Cetan</w:t>
      </w:r>
      <w:proofErr w:type="spellEnd"/>
      <w:r>
        <w:t xml:space="preserve"> ist die Zündwilligkeit, je mehr </w:t>
      </w:r>
      <w:proofErr w:type="spellStart"/>
      <w:r>
        <w:t>unverzweigt</w:t>
      </w:r>
      <w:proofErr w:type="spellEnd"/>
      <w:r>
        <w:t xml:space="preserve"> aufgebaute Kohlenwasserstoffmoleküle anteilig im Kraftstoff enthalten sind, desto leichter entzündet er sich selbst.</w:t>
      </w:r>
    </w:p>
    <w:p w:rsidR="005C7674" w:rsidRDefault="005C7674" w:rsidP="00C0512C">
      <w:r>
        <w:t xml:space="preserve">Oktan ist die </w:t>
      </w:r>
      <w:proofErr w:type="spellStart"/>
      <w:r>
        <w:t>Zündungwilligkeit</w:t>
      </w:r>
      <w:proofErr w:type="spellEnd"/>
      <w:r>
        <w:t>. Je höher desto Klopffester ist ein Motor.</w:t>
      </w:r>
    </w:p>
    <w:p w:rsidR="005C7674" w:rsidRDefault="005C7674" w:rsidP="00C0512C">
      <w:r>
        <w:t xml:space="preserve">Bei Biodiesel ist die </w:t>
      </w:r>
      <w:proofErr w:type="spellStart"/>
      <w:r>
        <w:t>Cetanzahl</w:t>
      </w:r>
      <w:proofErr w:type="spellEnd"/>
      <w:r>
        <w:t xml:space="preserve"> höher als bei Original Diesel</w:t>
      </w:r>
      <w:r w:rsidR="00853FF3">
        <w:t>.</w:t>
      </w:r>
    </w:p>
    <w:p w:rsidR="00247342" w:rsidRDefault="00247342" w:rsidP="00C0512C"/>
    <w:p w:rsidR="009E6752" w:rsidRDefault="009E6752" w:rsidP="00C0512C">
      <w:proofErr w:type="spellStart"/>
      <w:r>
        <w:t>Dieselkrafstoff</w:t>
      </w:r>
      <w:proofErr w:type="spellEnd"/>
      <w:r>
        <w:t xml:space="preserve"> hat eine Selbstzündtemperatur von ca. 400°C. Der erste Schritt zum Zündprozess ist das Verdichten der Luft im Zylinder auf eine Verdichtungstemperatur bis zu ca. 900°C. Damit sich der eingespritzte </w:t>
      </w:r>
      <w:proofErr w:type="spellStart"/>
      <w:r>
        <w:t>Krafstoff</w:t>
      </w:r>
      <w:proofErr w:type="spellEnd"/>
      <w:r>
        <w:t xml:space="preserve"> an der heißen Luft wirkungsvoll entzündet, muss er fein zerstäubt werden. Diese Aufgabe übernimmt die Einspritzdüse.</w:t>
      </w:r>
    </w:p>
    <w:p w:rsidR="009E6752" w:rsidRDefault="009E6752" w:rsidP="00C0512C">
      <w:r>
        <w:t>Es werden generell zwei Arten von Einspritzdüsen verwendet. Bei direkt Einspritzmotoren verwendet man Lochdüsen, bei indirekt</w:t>
      </w:r>
      <w:r w:rsidR="00801F3C">
        <w:t>er Einspritzung</w:t>
      </w:r>
      <w:r>
        <w:t xml:space="preserve"> Einspritzmotoren sogenannte Zapfendüsen.</w:t>
      </w:r>
    </w:p>
    <w:p w:rsidR="005C7674" w:rsidRPr="00B347E8" w:rsidRDefault="005C7674" w:rsidP="00C0512C">
      <w:bookmarkStart w:id="0" w:name="_GoBack"/>
      <w:bookmarkEnd w:id="0"/>
    </w:p>
    <w:sectPr w:rsidR="005C7674" w:rsidRPr="00B347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B5470"/>
    <w:multiLevelType w:val="hybridMultilevel"/>
    <w:tmpl w:val="48BCD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DC46E8"/>
    <w:multiLevelType w:val="hybridMultilevel"/>
    <w:tmpl w:val="CFCEA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4D64DC"/>
    <w:multiLevelType w:val="hybridMultilevel"/>
    <w:tmpl w:val="3C888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BE"/>
    <w:rsid w:val="00247342"/>
    <w:rsid w:val="003233BE"/>
    <w:rsid w:val="00520FEF"/>
    <w:rsid w:val="005C7674"/>
    <w:rsid w:val="00642C12"/>
    <w:rsid w:val="00643679"/>
    <w:rsid w:val="00801F3C"/>
    <w:rsid w:val="00853FF3"/>
    <w:rsid w:val="009D7367"/>
    <w:rsid w:val="009E6752"/>
    <w:rsid w:val="00AA2224"/>
    <w:rsid w:val="00AB78F9"/>
    <w:rsid w:val="00B24145"/>
    <w:rsid w:val="00B347E8"/>
    <w:rsid w:val="00BD59B7"/>
    <w:rsid w:val="00C0512C"/>
    <w:rsid w:val="00F62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462DE-EA6C-4581-99A2-E4097B3D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051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512C"/>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B34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2356</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AHeuwes</dc:creator>
  <cp:keywords/>
  <dc:description/>
  <cp:lastModifiedBy>AHeuwes</cp:lastModifiedBy>
  <cp:revision>16</cp:revision>
  <dcterms:created xsi:type="dcterms:W3CDTF">2021-02-01T14:35:00Z</dcterms:created>
  <dcterms:modified xsi:type="dcterms:W3CDTF">2021-02-01T15:08:00Z</dcterms:modified>
</cp:coreProperties>
</file>